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79" w:rsidRDefault="00E41A79" w:rsidP="00E41A79">
      <w:pPr>
        <w:jc w:val="both"/>
        <w:rPr>
          <w:rFonts w:ascii="Verdana" w:hAnsi="Verdana"/>
          <w:b/>
          <w:bCs/>
          <w:i/>
          <w:iCs/>
          <w:color w:val="4F6228"/>
          <w:sz w:val="24"/>
          <w:szCs w:val="24"/>
        </w:rPr>
      </w:pPr>
      <w:r>
        <w:rPr>
          <w:rFonts w:ascii="Verdana" w:hAnsi="Verdana"/>
          <w:b/>
          <w:bCs/>
          <w:i/>
          <w:iCs/>
          <w:color w:val="4F6228"/>
          <w:sz w:val="24"/>
          <w:szCs w:val="24"/>
        </w:rPr>
        <w:t>Tisztelt Partnerünk!</w:t>
      </w:r>
    </w:p>
    <w:p w:rsidR="00E41A79" w:rsidRDefault="00E41A79" w:rsidP="00E41A79">
      <w:pPr>
        <w:jc w:val="both"/>
        <w:rPr>
          <w:rFonts w:ascii="Verdana" w:hAnsi="Verdana"/>
          <w:b/>
          <w:bCs/>
          <w:color w:val="4F6228"/>
          <w:sz w:val="24"/>
          <w:szCs w:val="24"/>
        </w:rPr>
      </w:pP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Ezúton tisztelettel meghívjuk Önt a </w:t>
      </w:r>
      <w:r>
        <w:rPr>
          <w:rFonts w:ascii="Verdana" w:hAnsi="Verdana"/>
          <w:b/>
          <w:bCs/>
          <w:i/>
          <w:iCs/>
          <w:color w:val="4F6228"/>
          <w:sz w:val="24"/>
          <w:szCs w:val="24"/>
        </w:rPr>
        <w:t xml:space="preserve">Fókuszban Latin-Amerika: Sikeres piacra lépés Mexikóban </w:t>
      </w:r>
      <w:r>
        <w:rPr>
          <w:rFonts w:ascii="Verdana" w:hAnsi="Verdana"/>
          <w:color w:val="4F6228"/>
          <w:sz w:val="24"/>
          <w:szCs w:val="24"/>
        </w:rPr>
        <w:t xml:space="preserve">című rendezvényünkre. 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</w:p>
    <w:p w:rsidR="00E41A79" w:rsidRDefault="00E41A79" w:rsidP="00E41A79">
      <w:pPr>
        <w:jc w:val="both"/>
        <w:rPr>
          <w:rFonts w:ascii="Verdana" w:hAnsi="Verdana"/>
          <w:b/>
          <w:bCs/>
          <w:color w:val="4F6228"/>
          <w:sz w:val="24"/>
          <w:szCs w:val="24"/>
          <w:u w:val="single"/>
        </w:rPr>
      </w:pPr>
      <w:r>
        <w:rPr>
          <w:rFonts w:ascii="Verdana" w:hAnsi="Verdana"/>
          <w:b/>
          <w:bCs/>
          <w:color w:val="4F6228"/>
          <w:sz w:val="24"/>
          <w:szCs w:val="24"/>
          <w:u w:val="single"/>
        </w:rPr>
        <w:t>Időpont: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2016. március 21</w:t>
      </w:r>
      <w:proofErr w:type="gramStart"/>
      <w:r>
        <w:rPr>
          <w:rFonts w:ascii="Verdana" w:hAnsi="Verdana"/>
          <w:color w:val="4F6228"/>
          <w:sz w:val="24"/>
          <w:szCs w:val="24"/>
        </w:rPr>
        <w:t>.,</w:t>
      </w:r>
      <w:proofErr w:type="gramEnd"/>
      <w:r>
        <w:rPr>
          <w:rFonts w:ascii="Verdana" w:hAnsi="Verdana"/>
          <w:color w:val="4F6228"/>
          <w:sz w:val="24"/>
          <w:szCs w:val="24"/>
        </w:rPr>
        <w:t xml:space="preserve"> hétfő, 14:00-16:00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</w:p>
    <w:p w:rsidR="00E41A79" w:rsidRDefault="00E41A79" w:rsidP="00E41A79">
      <w:pPr>
        <w:jc w:val="both"/>
        <w:rPr>
          <w:rFonts w:ascii="Verdana" w:hAnsi="Verdana"/>
          <w:b/>
          <w:bCs/>
          <w:color w:val="4F6228"/>
          <w:sz w:val="24"/>
          <w:szCs w:val="24"/>
          <w:u w:val="single"/>
        </w:rPr>
      </w:pPr>
      <w:r>
        <w:rPr>
          <w:rFonts w:ascii="Verdana" w:hAnsi="Verdana"/>
          <w:b/>
          <w:bCs/>
          <w:color w:val="4F6228"/>
          <w:sz w:val="24"/>
          <w:szCs w:val="24"/>
          <w:u w:val="single"/>
        </w:rPr>
        <w:t>Helyszín: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Magyar Kereskedelmi és Iparkamara székhelye 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1054 Budapest, Szabadság tér 7</w:t>
      </w:r>
      <w:proofErr w:type="gramStart"/>
      <w:r>
        <w:rPr>
          <w:rFonts w:ascii="Verdana" w:hAnsi="Verdana"/>
          <w:color w:val="4F6228"/>
          <w:sz w:val="24"/>
          <w:szCs w:val="24"/>
        </w:rPr>
        <w:t>.,</w:t>
      </w:r>
      <w:proofErr w:type="gramEnd"/>
      <w:r>
        <w:rPr>
          <w:rFonts w:ascii="Verdana" w:hAnsi="Verdana"/>
          <w:color w:val="4F6228"/>
          <w:sz w:val="24"/>
          <w:szCs w:val="24"/>
        </w:rPr>
        <w:t xml:space="preserve"> Platina II. torony, X. emelet, 1001. terem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A rendezvény a Mexikó iránt érdeklődő vállalkozások számára nyújt tájékoztatást:</w:t>
      </w:r>
    </w:p>
    <w:p w:rsidR="00E41A79" w:rsidRDefault="00E41A79" w:rsidP="00E41A79">
      <w:pPr>
        <w:pStyle w:val="Listaszerbekezds"/>
        <w:ind w:left="1056" w:hanging="696"/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-</w:t>
      </w:r>
      <w:r>
        <w:rPr>
          <w:rFonts w:ascii="Times New Roman" w:hAnsi="Times New Roman"/>
          <w:color w:val="4F6228"/>
          <w:sz w:val="14"/>
          <w:szCs w:val="14"/>
        </w:rPr>
        <w:t xml:space="preserve">             </w:t>
      </w:r>
      <w:r>
        <w:rPr>
          <w:rFonts w:ascii="Verdana" w:hAnsi="Verdana"/>
          <w:color w:val="4F6228"/>
          <w:sz w:val="24"/>
          <w:szCs w:val="24"/>
        </w:rPr>
        <w:t>a magyar-mexikói kétoldalú gazdasági kapcsolatok alakulásáról,</w:t>
      </w:r>
    </w:p>
    <w:p w:rsidR="00E41A79" w:rsidRDefault="00E41A79" w:rsidP="00E41A79">
      <w:pPr>
        <w:pStyle w:val="Listaszerbekezds"/>
        <w:ind w:left="1056" w:hanging="696"/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-</w:t>
      </w:r>
      <w:r>
        <w:rPr>
          <w:rFonts w:ascii="Times New Roman" w:hAnsi="Times New Roman"/>
          <w:color w:val="4F6228"/>
          <w:sz w:val="14"/>
          <w:szCs w:val="14"/>
        </w:rPr>
        <w:t xml:space="preserve">             </w:t>
      </w:r>
      <w:r>
        <w:rPr>
          <w:rFonts w:ascii="Verdana" w:hAnsi="Verdana"/>
          <w:color w:val="4F6228"/>
          <w:sz w:val="24"/>
          <w:szCs w:val="24"/>
        </w:rPr>
        <w:t xml:space="preserve">a mexikói gazdasági és üzleti környezetről, </w:t>
      </w:r>
    </w:p>
    <w:p w:rsidR="00E41A79" w:rsidRDefault="00E41A79" w:rsidP="00E41A79">
      <w:pPr>
        <w:pStyle w:val="Listaszerbekezds"/>
        <w:ind w:left="1056" w:hanging="696"/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-</w:t>
      </w:r>
      <w:r>
        <w:rPr>
          <w:rFonts w:ascii="Times New Roman" w:hAnsi="Times New Roman"/>
          <w:color w:val="4F6228"/>
          <w:sz w:val="14"/>
          <w:szCs w:val="14"/>
        </w:rPr>
        <w:t xml:space="preserve">             </w:t>
      </w:r>
      <w:r>
        <w:rPr>
          <w:rFonts w:ascii="Verdana" w:hAnsi="Verdana"/>
          <w:color w:val="4F6228"/>
          <w:sz w:val="24"/>
          <w:szCs w:val="24"/>
        </w:rPr>
        <w:t xml:space="preserve">a kereskedelmi és befektetési lehetőségekről, 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proofErr w:type="gramStart"/>
      <w:r>
        <w:rPr>
          <w:rFonts w:ascii="Verdana" w:hAnsi="Verdana"/>
          <w:color w:val="4F6228"/>
          <w:sz w:val="24"/>
          <w:szCs w:val="24"/>
        </w:rPr>
        <w:t>továbbá</w:t>
      </w:r>
      <w:proofErr w:type="gramEnd"/>
      <w:r>
        <w:rPr>
          <w:rFonts w:ascii="Verdana" w:hAnsi="Verdana"/>
          <w:color w:val="4F6228"/>
          <w:sz w:val="24"/>
          <w:szCs w:val="24"/>
        </w:rPr>
        <w:t xml:space="preserve"> sikeres magyar vállalkozások mutatják be üzleti tapasztalataikat a mexikói piacon.  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A szeminárium tervezett programja csatoltan található.</w:t>
      </w:r>
    </w:p>
    <w:p w:rsidR="00E41A79" w:rsidRDefault="00E41A79" w:rsidP="00E41A79">
      <w:pPr>
        <w:jc w:val="both"/>
        <w:rPr>
          <w:rFonts w:ascii="Georgia" w:hAnsi="Georgia"/>
          <w:color w:val="17365D"/>
        </w:rPr>
      </w:pP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A rendezvény nyelve a magyar és az angol</w:t>
      </w:r>
      <w:r>
        <w:rPr>
          <w:rFonts w:ascii="Verdana" w:hAnsi="Verdana"/>
          <w:color w:val="17365D"/>
          <w:sz w:val="24"/>
          <w:szCs w:val="24"/>
        </w:rPr>
        <w:t xml:space="preserve">. </w:t>
      </w:r>
      <w:proofErr w:type="spellStart"/>
      <w:r>
        <w:rPr>
          <w:rFonts w:ascii="Verdana" w:hAnsi="Verdana"/>
          <w:color w:val="4F6228"/>
          <w:sz w:val="24"/>
          <w:szCs w:val="24"/>
        </w:rPr>
        <w:t>Téllez</w:t>
      </w:r>
      <w:proofErr w:type="spellEnd"/>
      <w:r>
        <w:rPr>
          <w:rFonts w:ascii="Verdana" w:hAnsi="Verdana"/>
          <w:color w:val="4F6228"/>
          <w:sz w:val="24"/>
          <w:szCs w:val="24"/>
        </w:rPr>
        <w:t xml:space="preserve"> nagykövet asszony köszöntője és Greta Shelley tanácsos asszony előadása </w:t>
      </w:r>
      <w:r>
        <w:rPr>
          <w:rFonts w:ascii="Verdana" w:hAnsi="Verdana"/>
          <w:i/>
          <w:iCs/>
          <w:color w:val="4F6228"/>
          <w:sz w:val="24"/>
          <w:szCs w:val="24"/>
          <w:u w:val="single"/>
        </w:rPr>
        <w:t>angol</w:t>
      </w:r>
      <w:r>
        <w:rPr>
          <w:rFonts w:ascii="Verdana" w:hAnsi="Verdana"/>
          <w:color w:val="4F6228"/>
          <w:sz w:val="24"/>
          <w:szCs w:val="24"/>
        </w:rPr>
        <w:t xml:space="preserve"> nyelven hangzik el, tolmácsolást </w:t>
      </w:r>
      <w:r>
        <w:rPr>
          <w:rFonts w:ascii="Verdana" w:hAnsi="Verdana"/>
          <w:i/>
          <w:iCs/>
          <w:color w:val="4F6228"/>
          <w:sz w:val="24"/>
          <w:szCs w:val="24"/>
          <w:u w:val="single"/>
        </w:rPr>
        <w:t>nem</w:t>
      </w:r>
      <w:r>
        <w:rPr>
          <w:rFonts w:ascii="Verdana" w:hAnsi="Verdana"/>
          <w:color w:val="4F6228"/>
          <w:sz w:val="24"/>
          <w:szCs w:val="24"/>
        </w:rPr>
        <w:t xml:space="preserve"> biztosítunk!</w:t>
      </w:r>
    </w:p>
    <w:p w:rsidR="00E41A79" w:rsidRDefault="00E41A79" w:rsidP="00E41A79">
      <w:pPr>
        <w:jc w:val="both"/>
        <w:rPr>
          <w:rFonts w:ascii="Georgia" w:hAnsi="Georgia"/>
          <w:color w:val="17365D"/>
        </w:rPr>
      </w:pPr>
    </w:p>
    <w:p w:rsidR="00E41A79" w:rsidRDefault="00E41A79" w:rsidP="00E41A79">
      <w:pPr>
        <w:jc w:val="both"/>
        <w:rPr>
          <w:rFonts w:ascii="Georgia" w:hAnsi="Georgia"/>
          <w:color w:val="17365D"/>
        </w:rPr>
      </w:pP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b/>
          <w:bCs/>
          <w:color w:val="4F6228"/>
          <w:sz w:val="24"/>
          <w:szCs w:val="24"/>
          <w:u w:val="single"/>
        </w:rPr>
        <w:t>Jelentkezési határidő</w:t>
      </w:r>
      <w:r>
        <w:rPr>
          <w:rFonts w:ascii="Verdana" w:hAnsi="Verdana"/>
          <w:color w:val="4F6228"/>
          <w:sz w:val="24"/>
          <w:szCs w:val="24"/>
        </w:rPr>
        <w:t>: 2016. március 17</w:t>
      </w:r>
      <w:proofErr w:type="gramStart"/>
      <w:r>
        <w:rPr>
          <w:rFonts w:ascii="Verdana" w:hAnsi="Verdana"/>
          <w:color w:val="4F6228"/>
          <w:sz w:val="24"/>
          <w:szCs w:val="24"/>
        </w:rPr>
        <w:t>.,</w:t>
      </w:r>
      <w:proofErr w:type="gramEnd"/>
      <w:r>
        <w:rPr>
          <w:rFonts w:ascii="Verdana" w:hAnsi="Verdana"/>
          <w:color w:val="4F6228"/>
          <w:sz w:val="24"/>
          <w:szCs w:val="24"/>
        </w:rPr>
        <w:t xml:space="preserve"> csütörtök, 12.00 óra</w:t>
      </w:r>
    </w:p>
    <w:p w:rsidR="00E41A79" w:rsidRDefault="00E41A79" w:rsidP="00E41A79">
      <w:pPr>
        <w:jc w:val="both"/>
        <w:rPr>
          <w:rFonts w:ascii="Georgia" w:hAnsi="Georgia"/>
          <w:color w:val="17365D"/>
        </w:rPr>
      </w:pPr>
      <w:r>
        <w:rPr>
          <w:rFonts w:ascii="Verdana" w:hAnsi="Verdana"/>
          <w:color w:val="4F6228"/>
          <w:sz w:val="24"/>
          <w:szCs w:val="24"/>
        </w:rPr>
        <w:t>A férőhelyek száma korlátozott, ezért a jelentkezéseket azok beérkezésének sorrendjében fogadjuk el!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A rendezvényen való részvétel ingyenes, de </w:t>
      </w:r>
      <w:r>
        <w:rPr>
          <w:rFonts w:ascii="Verdana" w:hAnsi="Verdana"/>
          <w:b/>
          <w:bCs/>
          <w:color w:val="4F6228"/>
          <w:sz w:val="24"/>
          <w:szCs w:val="24"/>
        </w:rPr>
        <w:t>előzetes online</w:t>
      </w:r>
      <w:r>
        <w:rPr>
          <w:rFonts w:ascii="Verdana" w:hAnsi="Verdana"/>
          <w:b/>
          <w:bCs/>
          <w:color w:val="17365D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4F6228"/>
          <w:sz w:val="24"/>
          <w:szCs w:val="24"/>
        </w:rPr>
        <w:t>regisztrációhoz</w:t>
      </w:r>
      <w:r>
        <w:rPr>
          <w:rFonts w:ascii="Verdana" w:hAnsi="Verdana"/>
          <w:color w:val="4F6228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4F6228"/>
          <w:sz w:val="24"/>
          <w:szCs w:val="24"/>
        </w:rPr>
        <w:t>kötött</w:t>
      </w:r>
      <w:r>
        <w:rPr>
          <w:rFonts w:ascii="Verdana" w:hAnsi="Verdana"/>
          <w:color w:val="4F6228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4F6228"/>
          <w:sz w:val="24"/>
          <w:szCs w:val="24"/>
        </w:rPr>
        <w:t>a következő linken keresztül</w:t>
      </w:r>
      <w:r>
        <w:rPr>
          <w:rFonts w:ascii="Verdana" w:hAnsi="Verdana"/>
          <w:color w:val="4F6228"/>
          <w:sz w:val="24"/>
          <w:szCs w:val="24"/>
        </w:rPr>
        <w:t>:</w:t>
      </w:r>
      <w:r>
        <w:rPr>
          <w:rFonts w:ascii="Verdana" w:hAnsi="Verdana"/>
          <w:color w:val="17365D"/>
          <w:sz w:val="24"/>
          <w:szCs w:val="24"/>
        </w:rPr>
        <w:t xml:space="preserve"> </w:t>
      </w:r>
      <w:hyperlink r:id="rId4" w:history="1">
        <w:r>
          <w:rPr>
            <w:rStyle w:val="Hiperhivatkozs"/>
            <w:rFonts w:ascii="Verdana" w:hAnsi="Verdana"/>
            <w:sz w:val="24"/>
            <w:szCs w:val="24"/>
          </w:rPr>
          <w:t>Fókuszban Latin-Amerika: Sikeres piacra lépés Mexikóban</w:t>
        </w:r>
      </w:hyperlink>
    </w:p>
    <w:p w:rsidR="00E41A79" w:rsidRDefault="00E41A79" w:rsidP="00E41A79">
      <w:pPr>
        <w:jc w:val="both"/>
        <w:rPr>
          <w:rFonts w:ascii="Georgia" w:hAnsi="Georgia"/>
          <w:color w:val="17365D"/>
        </w:rPr>
      </w:pP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Az eseményre csak azon vállalkozások jelentkezését tudjuk elfogadni, amelyek a kamarai regisztrációs kötelezettségüknek eleget tettek. 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</w:p>
    <w:p w:rsidR="00E41A79" w:rsidRDefault="00E41A79" w:rsidP="00E41A79">
      <w:pPr>
        <w:jc w:val="both"/>
        <w:rPr>
          <w:rFonts w:ascii="Verdana" w:hAnsi="Verdana"/>
          <w:b/>
          <w:bCs/>
          <w:color w:val="4F6228"/>
          <w:sz w:val="24"/>
          <w:szCs w:val="24"/>
          <w:u w:val="single"/>
        </w:rPr>
      </w:pPr>
      <w:r>
        <w:rPr>
          <w:rFonts w:ascii="Verdana" w:hAnsi="Verdana"/>
          <w:b/>
          <w:bCs/>
          <w:color w:val="4F6228"/>
          <w:sz w:val="24"/>
          <w:szCs w:val="24"/>
          <w:u w:val="single"/>
        </w:rPr>
        <w:t>További információ: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 xml:space="preserve">Név: </w:t>
      </w:r>
      <w:proofErr w:type="spellStart"/>
      <w:r>
        <w:rPr>
          <w:rFonts w:ascii="Verdana" w:hAnsi="Verdana"/>
          <w:color w:val="4F6228"/>
          <w:sz w:val="24"/>
          <w:szCs w:val="24"/>
        </w:rPr>
        <w:t>Pálmay</w:t>
      </w:r>
      <w:proofErr w:type="spellEnd"/>
      <w:r>
        <w:rPr>
          <w:rFonts w:ascii="Verdana" w:hAnsi="Verdana"/>
          <w:color w:val="4F6228"/>
          <w:sz w:val="24"/>
          <w:szCs w:val="24"/>
        </w:rPr>
        <w:t xml:space="preserve"> Flóra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Tel: +361 474 514</w:t>
      </w:r>
      <w:r>
        <w:rPr>
          <w:rFonts w:ascii="Verdana" w:hAnsi="Verdana"/>
          <w:color w:val="17365D"/>
          <w:sz w:val="24"/>
          <w:szCs w:val="24"/>
        </w:rPr>
        <w:t>3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E-mail</w:t>
      </w:r>
      <w:r>
        <w:rPr>
          <w:rFonts w:ascii="Verdana" w:hAnsi="Verdana"/>
          <w:color w:val="17365D"/>
          <w:sz w:val="24"/>
          <w:szCs w:val="24"/>
        </w:rPr>
        <w:t xml:space="preserve">: </w:t>
      </w:r>
      <w:hyperlink r:id="rId5" w:history="1">
        <w:r>
          <w:rPr>
            <w:rStyle w:val="Hiperhivatkozs"/>
            <w:rFonts w:ascii="Verdana" w:hAnsi="Verdana"/>
            <w:sz w:val="24"/>
            <w:szCs w:val="24"/>
          </w:rPr>
          <w:t>palmay@mkik.hu</w:t>
        </w:r>
      </w:hyperlink>
      <w:r>
        <w:rPr>
          <w:rFonts w:ascii="Verdana" w:hAnsi="Verdana"/>
          <w:color w:val="17365D"/>
          <w:sz w:val="24"/>
          <w:szCs w:val="24"/>
        </w:rPr>
        <w:t xml:space="preserve"> 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  <w:r>
        <w:rPr>
          <w:rFonts w:ascii="Verdana" w:hAnsi="Verdana"/>
          <w:color w:val="4F6228"/>
          <w:sz w:val="24"/>
          <w:szCs w:val="24"/>
        </w:rPr>
        <w:t>Megtisztelő jelenlétére feltétlenül számítunk!</w:t>
      </w:r>
    </w:p>
    <w:p w:rsidR="00E41A79" w:rsidRDefault="00E41A79" w:rsidP="00E41A79">
      <w:pPr>
        <w:jc w:val="both"/>
        <w:rPr>
          <w:rFonts w:ascii="Verdana" w:hAnsi="Verdana"/>
          <w:color w:val="4F6228"/>
          <w:sz w:val="24"/>
          <w:szCs w:val="24"/>
        </w:rPr>
      </w:pPr>
    </w:p>
    <w:p w:rsidR="00E41A79" w:rsidRDefault="00E41A79" w:rsidP="00E41A79">
      <w:pPr>
        <w:jc w:val="both"/>
        <w:rPr>
          <w:rFonts w:ascii="Verdana" w:hAnsi="Verdana"/>
          <w:b/>
          <w:bCs/>
          <w:color w:val="4F6228"/>
          <w:sz w:val="24"/>
          <w:szCs w:val="24"/>
        </w:rPr>
      </w:pPr>
      <w:r>
        <w:rPr>
          <w:rFonts w:ascii="Verdana" w:hAnsi="Verdana"/>
          <w:b/>
          <w:bCs/>
          <w:color w:val="4F6228"/>
          <w:sz w:val="24"/>
          <w:szCs w:val="24"/>
        </w:rPr>
        <w:t>Magyar Kereskedelmi és Iparkamara</w:t>
      </w:r>
    </w:p>
    <w:p w:rsidR="00E41A79" w:rsidRDefault="00E41A79" w:rsidP="00E41A79">
      <w:pPr>
        <w:jc w:val="both"/>
      </w:pPr>
      <w:r>
        <w:rPr>
          <w:rFonts w:ascii="Verdana" w:hAnsi="Verdana"/>
          <w:b/>
          <w:bCs/>
          <w:color w:val="4F6228"/>
          <w:sz w:val="24"/>
          <w:szCs w:val="24"/>
        </w:rPr>
        <w:t>Nemzetközi igazgatóság</w:t>
      </w:r>
    </w:p>
    <w:p w:rsidR="00D53833" w:rsidRDefault="00D53833">
      <w:bookmarkStart w:id="0" w:name="_GoBack"/>
      <w:bookmarkEnd w:id="0"/>
    </w:p>
    <w:sectPr w:rsidR="00D5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79"/>
    <w:rsid w:val="00D53833"/>
    <w:rsid w:val="00E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791B-A2EC-4543-8BEB-663BB3A9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1A7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41A79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E41A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may@mkik.hu" TargetMode="External"/><Relationship Id="rId4" Type="http://schemas.openxmlformats.org/officeDocument/2006/relationships/hyperlink" Target="http://jelentkezes.mkik.hu/event/fokuszban-latin-amerika-sikeres-piacra-lepes-mexiko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2016-03-03T09:42:00Z</dcterms:created>
  <dcterms:modified xsi:type="dcterms:W3CDTF">2016-03-03T09:42:00Z</dcterms:modified>
</cp:coreProperties>
</file>