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AE0" w:rsidRPr="00553B28" w:rsidRDefault="00942AE0" w:rsidP="008E44BB">
      <w:pPr>
        <w:pStyle w:val="lfej"/>
        <w:tabs>
          <w:tab w:val="clear" w:pos="4536"/>
          <w:tab w:val="clear" w:pos="9072"/>
          <w:tab w:val="center" w:pos="2595"/>
        </w:tabs>
        <w:jc w:val="both"/>
        <w:rPr>
          <w:rFonts w:ascii="Arial" w:hAnsi="Arial" w:cs="Arial"/>
        </w:rPr>
      </w:pPr>
    </w:p>
    <w:p w:rsidR="0075771C" w:rsidRPr="0075771C" w:rsidRDefault="002F0539" w:rsidP="008E44BB">
      <w:pPr>
        <w:spacing w:before="960" w:after="100" w:afterAutospacing="1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Tájékoztató</w:t>
      </w:r>
    </w:p>
    <w:p w:rsidR="002F0539" w:rsidRDefault="0075771C" w:rsidP="008E44BB">
      <w:pPr>
        <w:spacing w:before="100" w:beforeAutospacing="1" w:after="100" w:afterAutospacing="1"/>
        <w:contextualSpacing/>
        <w:jc w:val="center"/>
        <w:rPr>
          <w:rFonts w:ascii="Arial" w:hAnsi="Arial" w:cs="Arial"/>
          <w:b/>
        </w:rPr>
      </w:pPr>
      <w:r w:rsidRPr="0075771C">
        <w:rPr>
          <w:rFonts w:ascii="Arial" w:hAnsi="Arial" w:cs="Arial"/>
          <w:b/>
          <w:i/>
        </w:rPr>
        <w:t xml:space="preserve">A </w:t>
      </w:r>
      <w:proofErr w:type="spellStart"/>
      <w:r w:rsidRPr="0075771C">
        <w:rPr>
          <w:rFonts w:ascii="Arial" w:hAnsi="Arial" w:cs="Arial"/>
          <w:b/>
          <w:i/>
        </w:rPr>
        <w:t>GINOP-5.2.4-16</w:t>
      </w:r>
      <w:proofErr w:type="spellEnd"/>
      <w:r w:rsidRPr="0075771C">
        <w:rPr>
          <w:rFonts w:ascii="Arial" w:hAnsi="Arial" w:cs="Arial"/>
          <w:b/>
          <w:i/>
        </w:rPr>
        <w:t xml:space="preserve"> - Gyakornoki program pályakezdők támogatására</w:t>
      </w:r>
    </w:p>
    <w:p w:rsidR="006519AE" w:rsidRDefault="006519AE" w:rsidP="008E44BB">
      <w:pPr>
        <w:spacing w:before="100" w:beforeAutospacing="1" w:after="100" w:afterAutospacing="1"/>
        <w:contextualSpacing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programban</w:t>
      </w:r>
      <w:proofErr w:type="gramEnd"/>
      <w:r>
        <w:rPr>
          <w:rFonts w:ascii="Arial" w:hAnsi="Arial" w:cs="Arial"/>
        </w:rPr>
        <w:t xml:space="preserve"> részt</w:t>
      </w:r>
      <w:r w:rsidR="007069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vevő</w:t>
      </w:r>
      <w:r w:rsidR="00706967">
        <w:rPr>
          <w:rFonts w:ascii="Arial" w:hAnsi="Arial" w:cs="Arial"/>
        </w:rPr>
        <w:t>,</w:t>
      </w:r>
    </w:p>
    <w:p w:rsidR="0075771C" w:rsidRPr="006519AE" w:rsidRDefault="0075771C" w:rsidP="008E44BB">
      <w:pPr>
        <w:spacing w:before="100" w:beforeAutospacing="1" w:after="100" w:afterAutospacing="1"/>
        <w:contextualSpacing/>
        <w:jc w:val="center"/>
        <w:rPr>
          <w:rFonts w:ascii="Arial" w:hAnsi="Arial" w:cs="Arial"/>
          <w:b/>
        </w:rPr>
      </w:pPr>
      <w:proofErr w:type="gramStart"/>
      <w:r w:rsidRPr="006519AE">
        <w:rPr>
          <w:rFonts w:ascii="Arial" w:hAnsi="Arial" w:cs="Arial"/>
          <w:b/>
        </w:rPr>
        <w:t>gyakornokokat</w:t>
      </w:r>
      <w:proofErr w:type="gramEnd"/>
      <w:r w:rsidRPr="006519AE">
        <w:rPr>
          <w:rFonts w:ascii="Arial" w:hAnsi="Arial" w:cs="Arial"/>
          <w:b/>
        </w:rPr>
        <w:t xml:space="preserve"> fogadó szervezetek</w:t>
      </w:r>
    </w:p>
    <w:p w:rsidR="009E2E49" w:rsidRDefault="0075771C" w:rsidP="008E44BB">
      <w:pPr>
        <w:spacing w:before="100" w:beforeAutospacing="1" w:after="480"/>
        <w:jc w:val="center"/>
        <w:rPr>
          <w:b/>
        </w:rPr>
      </w:pPr>
      <w:proofErr w:type="gramStart"/>
      <w:r w:rsidRPr="0075771C">
        <w:rPr>
          <w:rFonts w:ascii="Arial" w:hAnsi="Arial" w:cs="Arial"/>
          <w:b/>
        </w:rPr>
        <w:t>számára</w:t>
      </w:r>
      <w:proofErr w:type="gramEnd"/>
    </w:p>
    <w:p w:rsidR="0075771C" w:rsidRDefault="0075771C" w:rsidP="008E44B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Magyarország </w:t>
      </w:r>
      <w:r w:rsidR="00604C09">
        <w:rPr>
          <w:rFonts w:ascii="Arial" w:hAnsi="Arial" w:cs="Arial"/>
        </w:rPr>
        <w:t>K</w:t>
      </w:r>
      <w:r>
        <w:rPr>
          <w:rFonts w:ascii="Arial" w:hAnsi="Arial" w:cs="Arial"/>
        </w:rPr>
        <w:t>ormánya az E</w:t>
      </w:r>
      <w:r w:rsidRPr="009D251D">
        <w:rPr>
          <w:rFonts w:ascii="Arial" w:hAnsi="Arial" w:cs="Arial"/>
        </w:rPr>
        <w:t>urópai Unióval együttműködve átfogó programot hirdet a hazai, 25 év alatti, szakképzett fiatalok foglalkoztatásának, a pályakezdők munkához jutásának és munkatapasztalat-szerzésének támogatására</w:t>
      </w:r>
      <w:r w:rsidR="00604C09">
        <w:rPr>
          <w:rFonts w:ascii="Arial" w:hAnsi="Arial" w:cs="Arial"/>
        </w:rPr>
        <w:t xml:space="preserve">, </w:t>
      </w:r>
      <w:r w:rsidR="00604C09" w:rsidRPr="00612F52">
        <w:rPr>
          <w:rFonts w:ascii="Arial" w:hAnsi="Arial" w:cs="Arial"/>
        </w:rPr>
        <w:t>akik – sokszor éppen a szakmai gyakorlat hiánya miatt – szakmájukban nehezen kapnak állást</w:t>
      </w:r>
      <w:r w:rsidRPr="009D251D">
        <w:rPr>
          <w:rFonts w:ascii="Arial" w:hAnsi="Arial" w:cs="Arial"/>
        </w:rPr>
        <w:t xml:space="preserve">. A </w:t>
      </w:r>
      <w:proofErr w:type="spellStart"/>
      <w:r w:rsidR="00604C09" w:rsidRPr="00612F52">
        <w:rPr>
          <w:rFonts w:ascii="Arial" w:hAnsi="Arial" w:cs="Arial"/>
        </w:rPr>
        <w:t>GINOP-5.2.4-16</w:t>
      </w:r>
      <w:proofErr w:type="spellEnd"/>
      <w:r w:rsidR="00604C09" w:rsidRPr="00612F52">
        <w:rPr>
          <w:rFonts w:ascii="Arial" w:hAnsi="Arial" w:cs="Arial"/>
        </w:rPr>
        <w:t xml:space="preserve"> </w:t>
      </w:r>
      <w:r w:rsidRPr="009D251D">
        <w:rPr>
          <w:rFonts w:ascii="Arial" w:hAnsi="Arial" w:cs="Arial"/>
        </w:rPr>
        <w:t>program bértámogatást ad mindazo</w:t>
      </w:r>
      <w:r>
        <w:rPr>
          <w:rFonts w:ascii="Arial" w:hAnsi="Arial" w:cs="Arial"/>
        </w:rPr>
        <w:t>n cégeknek, amelye</w:t>
      </w:r>
      <w:r w:rsidRPr="009D251D">
        <w:rPr>
          <w:rFonts w:ascii="Arial" w:hAnsi="Arial" w:cs="Arial"/>
        </w:rPr>
        <w:t>k e programban regisztrált gyakornokot alkalmaznak, és hajlandók betartani a program adminisztrációs és más előírásait.</w:t>
      </w:r>
      <w:r w:rsidR="00D43099">
        <w:rPr>
          <w:rFonts w:ascii="Arial" w:hAnsi="Arial" w:cs="Arial"/>
        </w:rPr>
        <w:t xml:space="preserve"> </w:t>
      </w:r>
    </w:p>
    <w:p w:rsidR="008E44BB" w:rsidRDefault="008E44BB" w:rsidP="008E44BB">
      <w:pPr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A program az Ifjúsági Garanciához kapcsolódó foglalkoztatási támogatások rendszerébe ágyazva valósul meg, melynek lényege, hogy minden 25 év alatti fiatal az iskolai tanulmányai befejezését vagy a munkanélkülivé válását követő 4 hónapon belül megfelelő színvonalú, konkrét foglalkoztatási vagy továbbképzési ajánlatot kapjon.</w:t>
      </w:r>
      <w:r w:rsidR="00906B41">
        <w:rPr>
          <w:rFonts w:ascii="Arial" w:hAnsi="Arial" w:cs="Arial"/>
        </w:rPr>
        <w:t xml:space="preserve"> A</w:t>
      </w:r>
      <w:r w:rsidRPr="00162711">
        <w:rPr>
          <w:rFonts w:ascii="Arial" w:hAnsi="Arial" w:cs="Arial"/>
        </w:rPr>
        <w:t xml:space="preserve"> vállalkozások számára </w:t>
      </w:r>
      <w:r w:rsidR="00906B41">
        <w:rPr>
          <w:rFonts w:ascii="Arial" w:hAnsi="Arial" w:cs="Arial"/>
        </w:rPr>
        <w:t>a</w:t>
      </w:r>
      <w:r w:rsidR="00906B41" w:rsidRPr="00162711">
        <w:rPr>
          <w:rFonts w:ascii="Arial" w:hAnsi="Arial" w:cs="Arial"/>
        </w:rPr>
        <w:t xml:space="preserve"> pályázat célja </w:t>
      </w:r>
      <w:r w:rsidRPr="00162711">
        <w:rPr>
          <w:rFonts w:ascii="Arial" w:hAnsi="Arial" w:cs="Arial"/>
        </w:rPr>
        <w:t xml:space="preserve">a közvetlen munkahelyteremtés elősegítése. A 25 év alatti szakképzett fiatalokat kilenc </w:t>
      </w:r>
      <w:r w:rsidRPr="00162711">
        <w:rPr>
          <w:rFonts w:ascii="Arial" w:hAnsi="Arial" w:cs="Arial"/>
          <w:bCs/>
        </w:rPr>
        <w:t>hónapon keresztül</w:t>
      </w:r>
      <w:r w:rsidRPr="00162711">
        <w:rPr>
          <w:rFonts w:ascii="Arial" w:hAnsi="Arial" w:cs="Arial"/>
        </w:rPr>
        <w:t xml:space="preserve"> gyakornokként alkalmazza a vállalkozás</w:t>
      </w:r>
      <w:r w:rsidRPr="00162711">
        <w:rPr>
          <w:rFonts w:ascii="Arial" w:hAnsi="Arial" w:cs="Arial"/>
          <w:bCs/>
        </w:rPr>
        <w:t xml:space="preserve">, és ezen idő alatt </w:t>
      </w:r>
      <w:r>
        <w:rPr>
          <w:rFonts w:ascii="Arial" w:hAnsi="Arial" w:cs="Arial"/>
          <w:bCs/>
        </w:rPr>
        <w:t xml:space="preserve">az ehhez kapcsolódó </w:t>
      </w:r>
      <w:r w:rsidRPr="00162711">
        <w:rPr>
          <w:rFonts w:ascii="Arial" w:hAnsi="Arial" w:cs="Arial"/>
          <w:bCs/>
        </w:rPr>
        <w:t>vállalati gyakornoki kapcsolattartó tevékenységet is el kell látnia</w:t>
      </w:r>
      <w:r w:rsidRPr="00162711">
        <w:rPr>
          <w:rFonts w:ascii="Arial" w:hAnsi="Arial" w:cs="Arial"/>
        </w:rPr>
        <w:t>.</w:t>
      </w:r>
    </w:p>
    <w:p w:rsidR="00C905D1" w:rsidRDefault="00C905D1" w:rsidP="008E44BB">
      <w:pPr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A rendelkezésre álló tervezett keretösszeg: 15 milliárd forint.</w:t>
      </w:r>
    </w:p>
    <w:p w:rsidR="006702B4" w:rsidRPr="008E44BB" w:rsidRDefault="00C905D1" w:rsidP="008E44BB">
      <w:pPr>
        <w:spacing w:before="100" w:beforeAutospacing="1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</w:t>
      </w:r>
      <w:r w:rsidR="007B3409">
        <w:rPr>
          <w:rFonts w:ascii="Arial" w:hAnsi="Arial" w:cs="Arial"/>
        </w:rPr>
        <w:t>z igényelhető</w:t>
      </w:r>
      <w:r>
        <w:rPr>
          <w:rFonts w:ascii="Arial" w:hAnsi="Arial" w:cs="Arial"/>
        </w:rPr>
        <w:t xml:space="preserve"> támogatás összege: minimum 1,9 millió forint, maximum 30 millió forint lehet.</w:t>
      </w:r>
      <w:r w:rsidR="006702B4">
        <w:rPr>
          <w:rFonts w:ascii="Arial" w:hAnsi="Arial" w:cs="Arial"/>
        </w:rPr>
        <w:t xml:space="preserve"> </w:t>
      </w:r>
      <w:r w:rsidR="006702B4" w:rsidRPr="006702B4">
        <w:rPr>
          <w:rFonts w:ascii="Arial" w:hAnsi="Arial" w:cs="Arial"/>
        </w:rPr>
        <w:t xml:space="preserve">Előleg </w:t>
      </w:r>
      <w:r w:rsidR="006702B4">
        <w:rPr>
          <w:rFonts w:ascii="Arial" w:hAnsi="Arial" w:cs="Arial"/>
        </w:rPr>
        <w:t>5 millió forint</w:t>
      </w:r>
      <w:r w:rsidR="006702B4" w:rsidRPr="006702B4">
        <w:rPr>
          <w:rFonts w:ascii="Arial" w:hAnsi="Arial" w:cs="Arial"/>
        </w:rPr>
        <w:t xml:space="preserve"> feletti</w:t>
      </w:r>
      <w:r w:rsidR="006702B4" w:rsidRPr="00EB2BC7">
        <w:rPr>
          <w:rFonts w:ascii="Arial" w:hAnsi="Arial" w:cs="Arial"/>
        </w:rPr>
        <w:t xml:space="preserve"> támogatási összeg </w:t>
      </w:r>
      <w:r w:rsidR="008E44BB" w:rsidRPr="008E44BB">
        <w:rPr>
          <w:rFonts w:ascii="Arial" w:hAnsi="Arial" w:cs="Arial"/>
        </w:rPr>
        <w:t>megítélése esetén igényelhető, a</w:t>
      </w:r>
      <w:r w:rsidR="00604C09">
        <w:rPr>
          <w:rFonts w:ascii="Arial" w:hAnsi="Arial" w:cs="Arial"/>
        </w:rPr>
        <w:t xml:space="preserve">mely </w:t>
      </w:r>
      <w:r w:rsidR="006702B4" w:rsidRPr="008E44BB">
        <w:rPr>
          <w:rFonts w:ascii="Arial" w:hAnsi="Arial" w:cs="Arial"/>
        </w:rPr>
        <w:t>maximum a támogatás 50%-</w:t>
      </w:r>
      <w:proofErr w:type="gramStart"/>
      <w:r w:rsidR="006702B4" w:rsidRPr="008E44BB">
        <w:rPr>
          <w:rFonts w:ascii="Arial" w:hAnsi="Arial" w:cs="Arial"/>
        </w:rPr>
        <w:t>a</w:t>
      </w:r>
      <w:proofErr w:type="gramEnd"/>
      <w:r w:rsidR="006702B4" w:rsidRPr="008E44BB">
        <w:rPr>
          <w:rFonts w:ascii="Arial" w:hAnsi="Arial" w:cs="Arial"/>
        </w:rPr>
        <w:t>, de legfeljebb 15 millió Ft lehet.</w:t>
      </w:r>
      <w:r w:rsidR="008E44BB" w:rsidRPr="008E44BB">
        <w:rPr>
          <w:rFonts w:ascii="Arial" w:hAnsi="Arial" w:cs="Arial"/>
        </w:rPr>
        <w:t xml:space="preserve"> A</w:t>
      </w:r>
      <w:r w:rsidR="006702B4" w:rsidRPr="008E44BB">
        <w:rPr>
          <w:rFonts w:ascii="Arial" w:hAnsi="Arial" w:cs="Arial"/>
        </w:rPr>
        <w:t xml:space="preserve"> támogatás</w:t>
      </w:r>
      <w:r w:rsidR="006702B4">
        <w:rPr>
          <w:rFonts w:ascii="Arial" w:hAnsi="Arial" w:cs="Arial"/>
        </w:rPr>
        <w:t xml:space="preserve"> mértéke: 100%</w:t>
      </w:r>
      <w:r w:rsidR="008E44BB">
        <w:rPr>
          <w:rFonts w:ascii="Arial" w:hAnsi="Arial" w:cs="Arial"/>
        </w:rPr>
        <w:t>.</w:t>
      </w:r>
    </w:p>
    <w:p w:rsidR="00DB7162" w:rsidRPr="007D71A6" w:rsidRDefault="00DB7162" w:rsidP="00DB7162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7D71A6">
        <w:rPr>
          <w:rFonts w:ascii="Arial" w:hAnsi="Arial" w:cs="Arial"/>
          <w:b/>
          <w:sz w:val="24"/>
          <w:szCs w:val="24"/>
        </w:rPr>
        <w:t>Elszámolható költségek</w:t>
      </w:r>
      <w:r>
        <w:rPr>
          <w:rFonts w:ascii="Arial" w:hAnsi="Arial" w:cs="Arial"/>
          <w:b/>
          <w:sz w:val="24"/>
          <w:szCs w:val="24"/>
        </w:rPr>
        <w:t>:</w:t>
      </w:r>
    </w:p>
    <w:p w:rsidR="00DB7162" w:rsidRPr="00EB2BC7" w:rsidRDefault="00DB7162" w:rsidP="00DB7162">
      <w:pPr>
        <w:spacing w:before="120" w:after="120"/>
        <w:jc w:val="both"/>
        <w:rPr>
          <w:rFonts w:ascii="Arial" w:hAnsi="Arial" w:cs="Arial"/>
          <w:b/>
        </w:rPr>
      </w:pPr>
      <w:r w:rsidRPr="00F72B90">
        <w:rPr>
          <w:rFonts w:ascii="Arial" w:hAnsi="Arial" w:cs="Arial"/>
          <w:b/>
          <w:u w:val="single"/>
        </w:rPr>
        <w:t>Bér jellegű költségek</w:t>
      </w:r>
      <w:r w:rsidRPr="00EB2BC7">
        <w:rPr>
          <w:rFonts w:ascii="Arial" w:hAnsi="Arial" w:cs="Arial"/>
          <w:b/>
        </w:rPr>
        <w:t>: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EB2BC7">
        <w:rPr>
          <w:rFonts w:ascii="Arial" w:hAnsi="Arial" w:cs="Arial"/>
        </w:rPr>
        <w:t xml:space="preserve"> gyakornok bérköltsége: minimum a mindenkori garantált bérminimum </w:t>
      </w:r>
      <w:r>
        <w:rPr>
          <w:rFonts w:ascii="Arial" w:hAnsi="Arial" w:cs="Arial"/>
        </w:rPr>
        <w:t xml:space="preserve">összege (2016. évben bruttó 129 000 Ft), maximum bruttó 200 </w:t>
      </w:r>
      <w:r w:rsidRPr="00EB2BC7">
        <w:rPr>
          <w:rFonts w:ascii="Arial" w:hAnsi="Arial" w:cs="Arial"/>
        </w:rPr>
        <w:t>000 Ft (A munkabér a + 4,5 hónap továbbfoglalkoztatási időszak alatt sem csökkenhet.)</w:t>
      </w:r>
      <w:r>
        <w:rPr>
          <w:rFonts w:ascii="Arial" w:hAnsi="Arial" w:cs="Arial"/>
        </w:rPr>
        <w:t>.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F72B90">
        <w:rPr>
          <w:rFonts w:ascii="Arial" w:hAnsi="Arial" w:cs="Arial"/>
        </w:rPr>
        <w:t>unkavállalónak fizetett személyi jellegű költségek (munkába járás költsége, étkezési hozzájárulás járulékkal és kezelési költségekkel együtt)</w:t>
      </w:r>
      <w:r>
        <w:rPr>
          <w:rFonts w:ascii="Arial" w:hAnsi="Arial" w:cs="Arial"/>
        </w:rPr>
        <w:t>.</w:t>
      </w:r>
      <w:r w:rsidRPr="00F72B90">
        <w:rPr>
          <w:rFonts w:ascii="Arial" w:hAnsi="Arial" w:cs="Arial"/>
        </w:rPr>
        <w:t xml:space="preserve"> 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proofErr w:type="spellStart"/>
      <w:r w:rsidRPr="00F72B90">
        <w:rPr>
          <w:rFonts w:ascii="Arial" w:hAnsi="Arial" w:cs="Arial"/>
        </w:rPr>
        <w:t>Cafeteria</w:t>
      </w:r>
      <w:proofErr w:type="spellEnd"/>
      <w:r w:rsidRPr="00F72B90">
        <w:rPr>
          <w:rFonts w:ascii="Arial" w:hAnsi="Arial" w:cs="Arial"/>
        </w:rPr>
        <w:t xml:space="preserve"> juttatás, ruhapénz járulékokkal együtt a projektre fordított munkaidővel arányosan elszámolhatók abban az esetben, ha a vállalkozás egységes, minden munkavállalójára kiterjedő, jogszabályoknak megfelelő belső szabályozással rendelkezik a kifizethető juttatások körére és mértékére vonatkozóan. (Nem </w:t>
      </w:r>
      <w:r w:rsidRPr="00F72B90">
        <w:rPr>
          <w:rFonts w:ascii="Arial" w:hAnsi="Arial" w:cs="Arial"/>
        </w:rPr>
        <w:lastRenderedPageBreak/>
        <w:t>számolható el jutalom vagy olyan jutalom jellegű kifizetés, amely mögött a teljesítés nem igazolható)</w:t>
      </w:r>
      <w:r>
        <w:rPr>
          <w:rFonts w:ascii="Arial" w:hAnsi="Arial" w:cs="Arial"/>
        </w:rPr>
        <w:t>.</w:t>
      </w:r>
      <w:r w:rsidRPr="00F72B90">
        <w:rPr>
          <w:rFonts w:ascii="Arial" w:hAnsi="Arial" w:cs="Arial"/>
        </w:rPr>
        <w:t xml:space="preserve"> 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>A munkáltatót terhelő adók és járulékok</w:t>
      </w:r>
      <w:r>
        <w:rPr>
          <w:rFonts w:ascii="Arial" w:hAnsi="Arial" w:cs="Arial"/>
        </w:rPr>
        <w:t>.</w:t>
      </w:r>
      <w:r w:rsidRPr="00F72B90">
        <w:rPr>
          <w:rFonts w:ascii="Arial" w:hAnsi="Arial" w:cs="Arial"/>
        </w:rPr>
        <w:t xml:space="preserve"> 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 xml:space="preserve">A megváltozott munkaképességű gyakornok esetén a munkavállaló által igazoltan rehabilitációra </w:t>
      </w:r>
      <w:r>
        <w:rPr>
          <w:rFonts w:ascii="Arial" w:hAnsi="Arial" w:cs="Arial"/>
        </w:rPr>
        <w:t>fordított órák bérköltsége.</w:t>
      </w:r>
      <w:r w:rsidRPr="00F72B90">
        <w:rPr>
          <w:rFonts w:ascii="Arial" w:hAnsi="Arial" w:cs="Arial"/>
        </w:rPr>
        <w:t xml:space="preserve"> 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 xml:space="preserve">A megváltozott munkaképességű munkavállaló munkahelyre és munkával kapcsolatos tevékenység helyszínére történő szállításához közvetlenül kapcsolódó utazási és szállítási költség. 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>A vállalati kapcsolattartó esetében támogatás mértéke kapcsolattartónként maximum havi bruttó 75</w:t>
      </w:r>
      <w:r w:rsidR="003E5F10">
        <w:rPr>
          <w:rFonts w:ascii="Arial" w:hAnsi="Arial" w:cs="Arial"/>
        </w:rPr>
        <w:t xml:space="preserve"> 000 forin</w:t>
      </w:r>
      <w:r w:rsidRPr="00F72B90">
        <w:rPr>
          <w:rFonts w:ascii="Arial" w:hAnsi="Arial" w:cs="Arial"/>
        </w:rPr>
        <w:t xml:space="preserve">t legfeljebb 15 hónapig, a </w:t>
      </w:r>
      <w:proofErr w:type="gramStart"/>
      <w:r w:rsidRPr="00F72B90">
        <w:rPr>
          <w:rFonts w:ascii="Arial" w:hAnsi="Arial" w:cs="Arial"/>
        </w:rPr>
        <w:t>gyakornok(</w:t>
      </w:r>
      <w:proofErr w:type="gramEnd"/>
      <w:r w:rsidRPr="00F72B90">
        <w:rPr>
          <w:rFonts w:ascii="Arial" w:hAnsi="Arial" w:cs="Arial"/>
        </w:rPr>
        <w:t>ok) foglalkoztatási idejére (a továbbfoglalkoztatásra nem)</w:t>
      </w:r>
      <w:r>
        <w:rPr>
          <w:rFonts w:ascii="Arial" w:hAnsi="Arial" w:cs="Arial"/>
        </w:rPr>
        <w:t>.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>Vállalkozói kivét (abban az esetben, ha a vállalkozó maga a vállalati gyakornoki kapcsolattartó) a vállalati gyakornoki kapcsolattartónál meghatározott mértékig</w:t>
      </w:r>
      <w:r>
        <w:rPr>
          <w:rFonts w:ascii="Arial" w:hAnsi="Arial" w:cs="Arial"/>
        </w:rPr>
        <w:t>.</w:t>
      </w:r>
    </w:p>
    <w:p w:rsidR="00DB7162" w:rsidRPr="00F72B90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  <w:b/>
          <w:bCs/>
        </w:rPr>
        <w:t xml:space="preserve">Megváltozott munkaképességű munkavállaló gyakornok foglalkoztatása esetében a munkába járás vagy a munkavégzés segítésére foglalkoztatott személy </w:t>
      </w:r>
      <w:r w:rsidRPr="00F72B90">
        <w:rPr>
          <w:rFonts w:ascii="Arial" w:hAnsi="Arial" w:cs="Arial"/>
        </w:rPr>
        <w:t>kizárólag a dokumentált segítés ideje alatt a teljes munkaidőre számítva legfeljebb a mindenkori bruttó garantált bérminimum kétszeresének erejéig, azaz 2016. évben havi bruttó 258 000 forint erejéig kaphat bért.</w:t>
      </w:r>
    </w:p>
    <w:p w:rsidR="00DB7162" w:rsidRPr="00F72B90" w:rsidRDefault="00DB7162" w:rsidP="00DB7162">
      <w:pPr>
        <w:pStyle w:val="Default"/>
        <w:spacing w:before="120" w:after="120" w:line="276" w:lineRule="auto"/>
        <w:jc w:val="both"/>
        <w:rPr>
          <w:b/>
          <w:color w:val="auto"/>
          <w:sz w:val="22"/>
          <w:szCs w:val="22"/>
          <w:u w:val="single"/>
        </w:rPr>
      </w:pPr>
      <w:r w:rsidRPr="00F72B90">
        <w:rPr>
          <w:b/>
          <w:color w:val="auto"/>
          <w:sz w:val="22"/>
          <w:szCs w:val="22"/>
          <w:u w:val="single"/>
        </w:rPr>
        <w:t xml:space="preserve">Eszközök, immateriális javak beszerzése a gyakornoki </w:t>
      </w:r>
      <w:proofErr w:type="gramStart"/>
      <w:r w:rsidRPr="00F72B90">
        <w:rPr>
          <w:b/>
          <w:color w:val="auto"/>
          <w:sz w:val="22"/>
          <w:szCs w:val="22"/>
          <w:u w:val="single"/>
        </w:rPr>
        <w:t>munkahely(</w:t>
      </w:r>
      <w:proofErr w:type="spellStart"/>
      <w:proofErr w:type="gramEnd"/>
      <w:r w:rsidRPr="00F72B90">
        <w:rPr>
          <w:b/>
          <w:color w:val="auto"/>
          <w:sz w:val="22"/>
          <w:szCs w:val="22"/>
          <w:u w:val="single"/>
        </w:rPr>
        <w:t>ek</w:t>
      </w:r>
      <w:proofErr w:type="spellEnd"/>
      <w:r w:rsidRPr="00F72B90">
        <w:rPr>
          <w:b/>
          <w:color w:val="auto"/>
          <w:sz w:val="22"/>
          <w:szCs w:val="22"/>
          <w:u w:val="single"/>
        </w:rPr>
        <w:t xml:space="preserve">) kialakításához, </w:t>
      </w:r>
      <w:r>
        <w:rPr>
          <w:b/>
          <w:color w:val="auto"/>
          <w:sz w:val="22"/>
          <w:szCs w:val="22"/>
          <w:u w:val="single"/>
        </w:rPr>
        <w:t>munkavégzéshez: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megfelelő gyakornoki munkafeltételek biztosításához szükséges beszerzések, beleértve a megváltozott munkaképességű gyakornok esetében az átalakított vagy segítség nyújtására alkalmas technológiai felszerelések beszerzését, és/vagy átalakítását.</w:t>
      </w:r>
    </w:p>
    <w:p w:rsidR="00DB7162" w:rsidRDefault="003E5F10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Anyagköltség (100 000 forint</w:t>
      </w:r>
      <w:r w:rsidR="00DB7162" w:rsidRPr="00F72B90">
        <w:rPr>
          <w:rFonts w:ascii="Arial" w:hAnsi="Arial" w:cs="Arial"/>
        </w:rPr>
        <w:t>ot el nem érő kis értékű tárgyi eszköz</w:t>
      </w:r>
      <w:r>
        <w:rPr>
          <w:rFonts w:ascii="Arial" w:hAnsi="Arial" w:cs="Arial"/>
        </w:rPr>
        <w:t xml:space="preserve">ök összesen maximum 300 000 </w:t>
      </w:r>
      <w:proofErr w:type="gramStart"/>
      <w:r>
        <w:rPr>
          <w:rFonts w:ascii="Arial" w:hAnsi="Arial" w:cs="Arial"/>
        </w:rPr>
        <w:t>forin</w:t>
      </w:r>
      <w:r w:rsidR="00DB7162" w:rsidRPr="00F72B90">
        <w:rPr>
          <w:rFonts w:ascii="Arial" w:hAnsi="Arial" w:cs="Arial"/>
        </w:rPr>
        <w:t>t értékben</w:t>
      </w:r>
      <w:proofErr w:type="gramEnd"/>
      <w:r w:rsidR="00DB7162" w:rsidRPr="00F72B90">
        <w:rPr>
          <w:rFonts w:ascii="Arial" w:hAnsi="Arial" w:cs="Arial"/>
        </w:rPr>
        <w:t xml:space="preserve">, </w:t>
      </w:r>
      <w:proofErr w:type="spellStart"/>
      <w:r w:rsidR="00DB7162" w:rsidRPr="00F72B90">
        <w:rPr>
          <w:rFonts w:ascii="Arial" w:hAnsi="Arial" w:cs="Arial"/>
        </w:rPr>
        <w:t>pl</w:t>
      </w:r>
      <w:proofErr w:type="spellEnd"/>
      <w:r w:rsidR="00DB7162" w:rsidRPr="00F72B90">
        <w:rPr>
          <w:rFonts w:ascii="Arial" w:hAnsi="Arial" w:cs="Arial"/>
        </w:rPr>
        <w:t xml:space="preserve"> munkaruha, munkavédelmi felszerelés, stb.)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>Eszközök és immateriális javak (</w:t>
      </w:r>
      <w:r w:rsidRPr="00F72B90">
        <w:rPr>
          <w:rFonts w:ascii="Arial" w:hAnsi="Arial" w:cs="Arial"/>
          <w:b/>
        </w:rPr>
        <w:t>az elszámolható költség maximum 25%-a lehet infrastrukturális és ingatlan beruházással együtt</w:t>
      </w:r>
      <w:r w:rsidRPr="00F72B90">
        <w:rPr>
          <w:rFonts w:ascii="Arial" w:hAnsi="Arial" w:cs="Arial"/>
        </w:rPr>
        <w:t xml:space="preserve">) 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 xml:space="preserve">A gyakornoki </w:t>
      </w:r>
      <w:proofErr w:type="gramStart"/>
      <w:r w:rsidRPr="00F72B90">
        <w:rPr>
          <w:rFonts w:ascii="Arial" w:hAnsi="Arial" w:cs="Arial"/>
        </w:rPr>
        <w:t>munkahely(</w:t>
      </w:r>
      <w:proofErr w:type="spellStart"/>
      <w:proofErr w:type="gramEnd"/>
      <w:r w:rsidRPr="00F72B90">
        <w:rPr>
          <w:rFonts w:ascii="Arial" w:hAnsi="Arial" w:cs="Arial"/>
        </w:rPr>
        <w:t>ek</w:t>
      </w:r>
      <w:proofErr w:type="spellEnd"/>
      <w:r w:rsidRPr="00F72B90">
        <w:rPr>
          <w:rFonts w:ascii="Arial" w:hAnsi="Arial" w:cs="Arial"/>
        </w:rPr>
        <w:t xml:space="preserve">) kialakításához, a gyakornoki munkavégzés ellátásához szükséges és indokolt mértékű, nem engedélyköteles, vagy építési engedéllyel rendelkező infrastrukturális és ingatlan beruházás. </w:t>
      </w:r>
    </w:p>
    <w:p w:rsidR="00DB7162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 xml:space="preserve">A megváltozott munkaképességű gyakornok általi használatra alkalmassá tétel érdekében infrastruktúra szükséges átalakítása (infrastruktúra átalakítás esetén nem engedélyköteles, vagy építési engedéllyel rendelkező infrastrukturális és ingatlan beruházás). </w:t>
      </w:r>
    </w:p>
    <w:p w:rsidR="00DB7162" w:rsidRPr="003C0CE1" w:rsidRDefault="00DB7162" w:rsidP="00DB7162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>Az elszámolhat</w:t>
      </w:r>
      <w:r>
        <w:rPr>
          <w:rFonts w:ascii="Arial" w:hAnsi="Arial" w:cs="Arial"/>
        </w:rPr>
        <w:t>ó költségek maximum 10%-a lehet.</w:t>
      </w:r>
    </w:p>
    <w:p w:rsidR="00DB7162" w:rsidRPr="007D71A6" w:rsidRDefault="00DB7162" w:rsidP="00DB7162">
      <w:pPr>
        <w:spacing w:before="240" w:after="120"/>
        <w:jc w:val="both"/>
        <w:rPr>
          <w:rFonts w:ascii="Arial" w:hAnsi="Arial" w:cs="Arial"/>
          <w:u w:val="single"/>
        </w:rPr>
      </w:pPr>
      <w:r w:rsidRPr="007D71A6">
        <w:rPr>
          <w:rFonts w:ascii="Arial" w:hAnsi="Arial" w:cs="Arial"/>
          <w:b/>
          <w:u w:val="single"/>
        </w:rPr>
        <w:t>Általános (rezsi</w:t>
      </w:r>
      <w:proofErr w:type="gramStart"/>
      <w:r w:rsidRPr="007D71A6">
        <w:rPr>
          <w:rFonts w:ascii="Arial" w:hAnsi="Arial" w:cs="Arial"/>
          <w:b/>
          <w:u w:val="single"/>
        </w:rPr>
        <w:t>)költség</w:t>
      </w:r>
      <w:proofErr w:type="gramEnd"/>
    </w:p>
    <w:p w:rsidR="00DB7162" w:rsidRPr="007D71A6" w:rsidRDefault="00DB7162" w:rsidP="00DB7162">
      <w:pPr>
        <w:spacing w:before="120" w:after="120"/>
        <w:jc w:val="both"/>
        <w:rPr>
          <w:rFonts w:ascii="Arial" w:hAnsi="Arial" w:cs="Arial"/>
          <w:u w:val="single"/>
        </w:rPr>
      </w:pPr>
      <w:r w:rsidRPr="007D71A6">
        <w:rPr>
          <w:rFonts w:ascii="Arial" w:hAnsi="Arial" w:cs="Arial"/>
          <w:b/>
          <w:u w:val="single"/>
        </w:rPr>
        <w:t>Kötelezően előírt nyilvánosság, tájékoztatás</w:t>
      </w:r>
      <w:r>
        <w:rPr>
          <w:rFonts w:ascii="Arial" w:hAnsi="Arial" w:cs="Arial"/>
          <w:u w:val="single"/>
        </w:rPr>
        <w:t xml:space="preserve"> </w:t>
      </w:r>
    </w:p>
    <w:p w:rsidR="00DB7162" w:rsidRPr="00F72B90" w:rsidRDefault="00DB7162" w:rsidP="00DB7162">
      <w:pPr>
        <w:spacing w:before="120" w:after="120"/>
        <w:jc w:val="both"/>
        <w:rPr>
          <w:rFonts w:ascii="Arial" w:hAnsi="Arial" w:cs="Arial"/>
        </w:rPr>
      </w:pPr>
      <w:r w:rsidRPr="00F72B90">
        <w:rPr>
          <w:rFonts w:ascii="Arial" w:hAnsi="Arial" w:cs="Arial"/>
        </w:rPr>
        <w:t>Az általános rezsiköltség és a kötel</w:t>
      </w:r>
      <w:r>
        <w:rPr>
          <w:rFonts w:ascii="Arial" w:hAnsi="Arial" w:cs="Arial"/>
        </w:rPr>
        <w:t>ező nyilvánosság, tájékoztatás költsége</w:t>
      </w:r>
      <w:r w:rsidRPr="00F72B90">
        <w:rPr>
          <w:rFonts w:ascii="Arial" w:hAnsi="Arial" w:cs="Arial"/>
        </w:rPr>
        <w:t xml:space="preserve"> átalány alapú elszámolással a</w:t>
      </w:r>
      <w:r w:rsidRPr="00F72B90">
        <w:rPr>
          <w:rFonts w:ascii="Arial" w:hAnsi="Arial" w:cs="Arial"/>
          <w:color w:val="000000"/>
          <w:lang w:eastAsia="hu-HU" w:bidi="hu-HU"/>
        </w:rPr>
        <w:t xml:space="preserve"> projekt szakmai megvalósításában közvetlenül közreműködő munkatársak (</w:t>
      </w:r>
      <w:r w:rsidRPr="00F72B90">
        <w:rPr>
          <w:rFonts w:ascii="Arial" w:hAnsi="Arial" w:cs="Arial"/>
        </w:rPr>
        <w:t xml:space="preserve">vállalati </w:t>
      </w:r>
      <w:r>
        <w:rPr>
          <w:rFonts w:ascii="Arial" w:hAnsi="Arial" w:cs="Arial"/>
        </w:rPr>
        <w:t xml:space="preserve">gyakornoki </w:t>
      </w:r>
      <w:proofErr w:type="gramStart"/>
      <w:r w:rsidRPr="00F72B90">
        <w:rPr>
          <w:rFonts w:ascii="Arial" w:hAnsi="Arial" w:cs="Arial"/>
        </w:rPr>
        <w:t>kapcsolattartó(</w:t>
      </w:r>
      <w:proofErr w:type="gramEnd"/>
      <w:r w:rsidRPr="00F72B90">
        <w:rPr>
          <w:rFonts w:ascii="Arial" w:hAnsi="Arial" w:cs="Arial"/>
        </w:rPr>
        <w:t xml:space="preserve">k) és a </w:t>
      </w:r>
      <w:r w:rsidRPr="00F72B90">
        <w:rPr>
          <w:rFonts w:ascii="Arial" w:hAnsi="Arial" w:cs="Arial"/>
          <w:bCs/>
        </w:rPr>
        <w:t>megváltozott munkaképességű munkavállaló gyakornoki foglalkoztatása esetében a munkába járás vagy a munkavégzés segítésével foglalkozó személy</w:t>
      </w:r>
      <w:r w:rsidRPr="00F72B90">
        <w:rPr>
          <w:rFonts w:ascii="Arial" w:hAnsi="Arial" w:cs="Arial"/>
        </w:rPr>
        <w:t>)</w:t>
      </w:r>
      <w:r w:rsidRPr="00F72B90">
        <w:rPr>
          <w:rFonts w:ascii="Arial" w:hAnsi="Arial" w:cs="Arial"/>
          <w:color w:val="000000"/>
          <w:lang w:eastAsia="hu-HU" w:bidi="hu-HU"/>
        </w:rPr>
        <w:t xml:space="preserve"> személyi jellegű ráfordításainak</w:t>
      </w:r>
      <w:r w:rsidRPr="00F72B90">
        <w:rPr>
          <w:rFonts w:ascii="Arial" w:hAnsi="Arial" w:cs="Arial"/>
        </w:rPr>
        <w:t xml:space="preserve"> 15%-</w:t>
      </w:r>
      <w:r>
        <w:rPr>
          <w:rFonts w:ascii="Arial" w:hAnsi="Arial" w:cs="Arial"/>
        </w:rPr>
        <w:t>á</w:t>
      </w:r>
      <w:r w:rsidRPr="00F72B90">
        <w:rPr>
          <w:rFonts w:ascii="Arial" w:hAnsi="Arial" w:cs="Arial"/>
        </w:rPr>
        <w:t>ig számolhatók el, ha ezek a költségek nem érintettek közbeszerzéssel.</w:t>
      </w:r>
    </w:p>
    <w:p w:rsidR="00C905D1" w:rsidRDefault="00C905D1" w:rsidP="008E44BB">
      <w:pPr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pályázók köre:</w:t>
      </w:r>
      <w:r w:rsidR="00604C09">
        <w:rPr>
          <w:rFonts w:ascii="Arial" w:hAnsi="Arial" w:cs="Arial"/>
        </w:rPr>
        <w:t xml:space="preserve"> </w:t>
      </w:r>
      <w:r w:rsidR="00604C09" w:rsidRPr="00DB7162">
        <w:rPr>
          <w:rFonts w:ascii="Arial" w:hAnsi="Arial" w:cs="Arial"/>
          <w:b/>
        </w:rPr>
        <w:t>a</w:t>
      </w:r>
      <w:r w:rsidRPr="00DB7162">
        <w:rPr>
          <w:rFonts w:ascii="Arial" w:hAnsi="Arial" w:cs="Arial"/>
          <w:b/>
        </w:rPr>
        <w:t xml:space="preserve"> </w:t>
      </w:r>
      <w:r w:rsidR="007B3409" w:rsidRPr="00DB7162">
        <w:rPr>
          <w:rFonts w:ascii="Arial" w:hAnsi="Arial" w:cs="Arial"/>
          <w:b/>
        </w:rPr>
        <w:t>hazai mikro-, kis- és középvállalkozások</w:t>
      </w:r>
      <w:r w:rsidR="007B3409">
        <w:rPr>
          <w:rFonts w:ascii="Arial" w:hAnsi="Arial" w:cs="Arial"/>
        </w:rPr>
        <w:t>.</w:t>
      </w:r>
    </w:p>
    <w:p w:rsidR="00DB7162" w:rsidRPr="00DB7162" w:rsidRDefault="00DB7162" w:rsidP="00DB7162">
      <w:pPr>
        <w:spacing w:before="100" w:beforeAutospacing="1" w:after="12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Fogalom meghatározás: A mikro-, kis- és középvállalkozások kategóriája olyan vállalkozásokat tartalmaz, amelyek foglalkoztatottjainak száma nem haladja meg a 250 főt, éves forgalmuk nem </w:t>
      </w:r>
      <w:proofErr w:type="gramStart"/>
      <w:r>
        <w:rPr>
          <w:rFonts w:ascii="Arial" w:hAnsi="Arial" w:cs="Arial"/>
          <w:i/>
        </w:rPr>
        <w:t>több, mint</w:t>
      </w:r>
      <w:proofErr w:type="gramEnd"/>
      <w:r>
        <w:rPr>
          <w:rFonts w:ascii="Arial" w:hAnsi="Arial" w:cs="Arial"/>
          <w:i/>
        </w:rPr>
        <w:t xml:space="preserve"> 50 millió euró, éves mérlegük nem haladja meg a 43 millió eurót.</w:t>
      </w:r>
    </w:p>
    <w:p w:rsidR="0008261B" w:rsidRPr="0008261B" w:rsidRDefault="0008261B" w:rsidP="00DB7162">
      <w:pPr>
        <w:spacing w:before="100" w:beforeAutospacing="1" w:after="120"/>
        <w:jc w:val="both"/>
        <w:rPr>
          <w:rFonts w:ascii="Arial" w:hAnsi="Arial" w:cs="Arial"/>
          <w:i/>
        </w:rPr>
      </w:pPr>
      <w:r w:rsidRPr="0008261B">
        <w:rPr>
          <w:rFonts w:ascii="Arial" w:hAnsi="Arial" w:cs="Arial"/>
          <w:i/>
        </w:rPr>
        <w:t>Területi korlátozás: A megvalósítási helyszín Észak-Magyarország, Észak-Alföld, Dél-Alföld, Dél-Dunántúl, Nyugat-Dunántúl és Közép-Dunántúl régiókban lehet. A Közép-magyarország</w:t>
      </w:r>
      <w:r w:rsidR="00604C09">
        <w:rPr>
          <w:rFonts w:ascii="Arial" w:hAnsi="Arial" w:cs="Arial"/>
          <w:i/>
        </w:rPr>
        <w:t>i</w:t>
      </w:r>
      <w:r w:rsidRPr="0008261B">
        <w:rPr>
          <w:rFonts w:ascii="Arial" w:hAnsi="Arial" w:cs="Arial"/>
          <w:i/>
        </w:rPr>
        <w:t xml:space="preserve"> régió területén lakóhellyel rendelkező gyakornok bértámogatása csak azzal a feltétellel támogatható, ha lakcímkártyával igazolt bejelentett tartózkodási hellyel rendelkezik az előbb felsorolt régiók egyikében</w:t>
      </w:r>
      <w:r>
        <w:rPr>
          <w:rFonts w:ascii="Arial" w:hAnsi="Arial" w:cs="Arial"/>
          <w:i/>
        </w:rPr>
        <w:t>.</w:t>
      </w:r>
    </w:p>
    <w:p w:rsidR="00706967" w:rsidRPr="00DB7162" w:rsidRDefault="006702B4" w:rsidP="00DB7162">
      <w:pPr>
        <w:spacing w:before="100" w:beforeAutospacing="1" w:after="120"/>
        <w:jc w:val="both"/>
        <w:rPr>
          <w:rFonts w:ascii="Arial" w:hAnsi="Arial" w:cs="Arial"/>
        </w:rPr>
      </w:pPr>
      <w:r w:rsidRPr="00162711">
        <w:rPr>
          <w:rFonts w:ascii="Arial" w:hAnsi="Arial" w:cs="Arial"/>
        </w:rPr>
        <w:t>A pályázatokat a vállalkozások 2016. augusztus 1. és 2018. július 31. között nyújthatják be, a foglalkoztatás legkésőbb 2019. november 30-ig tarthat.</w:t>
      </w:r>
      <w:r>
        <w:rPr>
          <w:rFonts w:ascii="Arial" w:hAnsi="Arial" w:cs="Arial"/>
        </w:rPr>
        <w:t xml:space="preserve"> </w:t>
      </w:r>
      <w:r w:rsidR="003C0CE1">
        <w:rPr>
          <w:rFonts w:ascii="Arial" w:hAnsi="Arial" w:cs="Arial"/>
        </w:rPr>
        <w:t>A projekt</w:t>
      </w:r>
      <w:r w:rsidRPr="00162711">
        <w:rPr>
          <w:rFonts w:ascii="Arial" w:hAnsi="Arial" w:cs="Arial"/>
        </w:rPr>
        <w:t>megvalósítás időtartama: minimum 9 hónap, maximum 15 hónap</w:t>
      </w:r>
      <w:r>
        <w:rPr>
          <w:rFonts w:ascii="Arial" w:hAnsi="Arial" w:cs="Arial"/>
        </w:rPr>
        <w:t>.</w:t>
      </w:r>
    </w:p>
    <w:p w:rsidR="006519AE" w:rsidRPr="007D71A6" w:rsidRDefault="00C905D1" w:rsidP="0008261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7D71A6">
        <w:rPr>
          <w:rFonts w:ascii="Arial" w:hAnsi="Arial" w:cs="Arial"/>
          <w:b/>
          <w:sz w:val="24"/>
          <w:szCs w:val="24"/>
        </w:rPr>
        <w:t>A vállalkozások pályázati feltételei: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vállalkozás éves átlagos statisztikai állományi létszáma a legutolsó lezárt üzleti évben legalább 1 fő volt.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vállalkozás legalább 1 lezárt, teljes üzleti évvel rendelkezik, azaz legalább 2015-ös, vagy korábbi alapítású.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Az előző üzleti évben a saját tőke nem volt negatív és nem csökkent a törzstőke a jogsza</w:t>
      </w:r>
      <w:r>
        <w:rPr>
          <w:rFonts w:ascii="Arial" w:hAnsi="Arial" w:cs="Arial"/>
        </w:rPr>
        <w:t>bályban előírt legkisebb mérték</w:t>
      </w:r>
      <w:r w:rsidRPr="00EB2BC7">
        <w:rPr>
          <w:rFonts w:ascii="Arial" w:hAnsi="Arial" w:cs="Arial"/>
        </w:rPr>
        <w:t xml:space="preserve"> alá. 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 projekt összköltsége nem haladhatja meg az előző évi árbevételt és a mérlegfőösszeget. 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 vállalkozás ellen nincs folyamatban </w:t>
      </w:r>
      <w:proofErr w:type="spellStart"/>
      <w:r w:rsidRPr="00EB2BC7">
        <w:rPr>
          <w:rFonts w:ascii="Arial" w:hAnsi="Arial" w:cs="Arial"/>
        </w:rPr>
        <w:t>NAV</w:t>
      </w:r>
      <w:proofErr w:type="spellEnd"/>
      <w:r w:rsidRPr="00EB2BC7">
        <w:rPr>
          <w:rFonts w:ascii="Arial" w:hAnsi="Arial" w:cs="Arial"/>
        </w:rPr>
        <w:t xml:space="preserve"> végrehajtási eljárás.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beadott pályázat az értékelési szempontok alapján minimum 45 pontot ér</w:t>
      </w:r>
      <w:r w:rsidR="00394B7A">
        <w:rPr>
          <w:rFonts w:ascii="Arial" w:hAnsi="Arial" w:cs="Arial"/>
        </w:rPr>
        <w:t xml:space="preserve"> el</w:t>
      </w:r>
      <w:r w:rsidRPr="00EB2BC7">
        <w:rPr>
          <w:rFonts w:ascii="Arial" w:hAnsi="Arial" w:cs="Arial"/>
        </w:rPr>
        <w:t>.</w:t>
      </w:r>
    </w:p>
    <w:p w:rsidR="00C905D1" w:rsidRPr="008E44BB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támogatást igénylő a pályázathoz mellékelte a területileg illetékes szakképzési centrum igazolását a megtörtént kapcsolatfelvételről.</w:t>
      </w:r>
    </w:p>
    <w:p w:rsidR="00C905D1" w:rsidRPr="007D71A6" w:rsidRDefault="00C905D1" w:rsidP="0008261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7D71A6">
        <w:rPr>
          <w:rFonts w:ascii="Arial" w:hAnsi="Arial" w:cs="Arial"/>
          <w:b/>
          <w:sz w:val="24"/>
          <w:szCs w:val="24"/>
        </w:rPr>
        <w:t>A gyakornokkal szemben támasztott követelmények: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 munkaviszony megkezdésekor 25 évnél fiatalabb. 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Az Országos Képzési Jegyzékben szabályozott szakképesítése van, </w:t>
      </w:r>
      <w:r w:rsidRPr="003C0CE1">
        <w:rPr>
          <w:rFonts w:ascii="Arial" w:hAnsi="Arial" w:cs="Arial"/>
        </w:rPr>
        <w:t>kivéve a 62-es OKJ szintkódú szakképesítéseket, vagyis nem felsőfokú végzettséghez kötött szakképesítésű</w:t>
      </w:r>
      <w:r w:rsidRPr="00EB2BC7">
        <w:rPr>
          <w:rFonts w:ascii="Arial" w:hAnsi="Arial" w:cs="Arial"/>
        </w:rPr>
        <w:t>.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foglalkoztatási jogviszony megkezdésekor oktatási intézmény nappali tagozatán nem tanul, és nem is dolgozik.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Nincs felsőfokú végzettsége.</w:t>
      </w:r>
    </w:p>
    <w:p w:rsidR="008E44BB" w:rsidRPr="00EB2BC7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támogatási kérelem benyújtását megelőzően a támogatást igénylő vállalkozással nem állt munkaviszonyban.</w:t>
      </w:r>
    </w:p>
    <w:p w:rsidR="00C905D1" w:rsidRPr="003C0CE1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 fiatal a lakóhelye vagy tartózkodási helye szerinti területileg illetékes Járási Hivatalnál az Ifjúsági Garancia rendszerben - a gyakornoki munkaviszony létesítését megelőzően - igazoltan regisztrált. </w:t>
      </w:r>
      <w:r w:rsidRPr="00394B7A">
        <w:rPr>
          <w:rFonts w:ascii="Arial" w:hAnsi="Arial" w:cs="Arial"/>
          <w:i/>
        </w:rPr>
        <w:t>(A regisztráció alátámasztására a Járási Hivatal által kiadott Igazolás szolgál.)</w:t>
      </w:r>
    </w:p>
    <w:p w:rsidR="00C905D1" w:rsidRPr="00F80AB4" w:rsidRDefault="008E44BB" w:rsidP="0008261B">
      <w:pPr>
        <w:spacing w:before="240" w:after="240"/>
        <w:jc w:val="both"/>
        <w:rPr>
          <w:rFonts w:ascii="Arial" w:hAnsi="Arial" w:cs="Arial"/>
          <w:b/>
          <w:i/>
        </w:rPr>
      </w:pPr>
      <w:r w:rsidRPr="00F80AB4">
        <w:rPr>
          <w:rFonts w:ascii="Arial" w:hAnsi="Arial" w:cs="Arial"/>
          <w:b/>
          <w:i/>
        </w:rPr>
        <w:lastRenderedPageBreak/>
        <w:t>A gyakornoki a foglalkoztatásból kizáró okok:</w:t>
      </w:r>
    </w:p>
    <w:p w:rsidR="008E44BB" w:rsidRPr="00F80AB4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F80AB4">
        <w:rPr>
          <w:rFonts w:ascii="Arial" w:hAnsi="Arial" w:cs="Arial"/>
          <w:i/>
        </w:rPr>
        <w:t>Nem nyújtható támogatás olyan gyakornok munkabéréhez, aki után a Járási Hivatal bértámogatást nyújt a 70/2009. (</w:t>
      </w:r>
      <w:proofErr w:type="spellStart"/>
      <w:r w:rsidRPr="00F80AB4">
        <w:rPr>
          <w:rFonts w:ascii="Arial" w:hAnsi="Arial" w:cs="Arial"/>
          <w:i/>
        </w:rPr>
        <w:t>IV</w:t>
      </w:r>
      <w:proofErr w:type="spellEnd"/>
      <w:r w:rsidRPr="00F80AB4">
        <w:rPr>
          <w:rFonts w:ascii="Arial" w:hAnsi="Arial" w:cs="Arial"/>
          <w:i/>
        </w:rPr>
        <w:t xml:space="preserve">. 2.) Korm. rendelet 2. § (1) bekezdése alapján. </w:t>
      </w:r>
    </w:p>
    <w:p w:rsidR="008E44BB" w:rsidRPr="00F80AB4" w:rsidRDefault="008E44BB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F80AB4">
        <w:rPr>
          <w:rFonts w:ascii="Arial" w:hAnsi="Arial" w:cs="Arial"/>
          <w:i/>
        </w:rPr>
        <w:t xml:space="preserve">Nem nyújtható támogatás olyan gyakornok után, aki a </w:t>
      </w:r>
      <w:proofErr w:type="spellStart"/>
      <w:r w:rsidRPr="00F80AB4">
        <w:rPr>
          <w:rFonts w:ascii="Arial" w:hAnsi="Arial" w:cs="Arial"/>
          <w:i/>
        </w:rPr>
        <w:t>GINOP-5.2.1-14</w:t>
      </w:r>
      <w:proofErr w:type="spellEnd"/>
      <w:r w:rsidRPr="00F80AB4">
        <w:rPr>
          <w:rFonts w:ascii="Arial" w:hAnsi="Arial" w:cs="Arial"/>
          <w:i/>
        </w:rPr>
        <w:t xml:space="preserve"> Ifjúsági Garancia c. kiemelt projekt keretében a gyakornoki munkaszerződés létesítését megelőző 12 hónapon belül bérjellegű támogatásban részesült.</w:t>
      </w:r>
    </w:p>
    <w:p w:rsidR="00C905D1" w:rsidRPr="007D71A6" w:rsidRDefault="00394B7A" w:rsidP="0008261B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projekt keretében k</w:t>
      </w:r>
      <w:r w:rsidR="00F80AB4" w:rsidRPr="007D71A6">
        <w:rPr>
          <w:rFonts w:ascii="Arial" w:hAnsi="Arial" w:cs="Arial"/>
          <w:b/>
          <w:sz w:val="24"/>
          <w:szCs w:val="24"/>
        </w:rPr>
        <w:t>ötelezően megvalósítandó tevékenységek:</w:t>
      </w:r>
    </w:p>
    <w:p w:rsidR="00F80AB4" w:rsidRPr="00F72B90" w:rsidRDefault="00F80AB4" w:rsidP="0008261B">
      <w:pPr>
        <w:spacing w:before="120" w:after="240"/>
        <w:jc w:val="both"/>
        <w:rPr>
          <w:rFonts w:ascii="Arial" w:hAnsi="Arial" w:cs="Arial"/>
          <w:b/>
          <w:u w:val="single"/>
        </w:rPr>
      </w:pPr>
      <w:r w:rsidRPr="00F72B90">
        <w:rPr>
          <w:rFonts w:ascii="Arial" w:hAnsi="Arial" w:cs="Arial"/>
          <w:b/>
          <w:u w:val="single"/>
        </w:rPr>
        <w:t>1. Gyakornokok foglalkoztatása</w:t>
      </w:r>
    </w:p>
    <w:p w:rsidR="00F80AB4" w:rsidRPr="00EB2BC7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 foglalkoztatás formája munkaviszony, amelynek létrehozását meg kell előznie a fiatal Ifjúsági Garancia programban történő regisztrációjának, melyről a Járási Hivatal által kiállított Igazolást kap. </w:t>
      </w:r>
      <w:r w:rsidRPr="005D47A4">
        <w:rPr>
          <w:rFonts w:ascii="Arial" w:hAnsi="Arial" w:cs="Arial"/>
          <w:i/>
        </w:rPr>
        <w:t>(Az igazolást be kell mutatnia a vállalkozásnak, és azt a projekt dokumentációjában meg kell őrizni.)</w:t>
      </w:r>
    </w:p>
    <w:p w:rsidR="00F80AB4" w:rsidRPr="00EB2BC7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projekt teljes időtartamára (9 + 4,5 hónap) vonatkozóan heti 40 órás, teljes munkaidejű munkaviszonyt kell létesíteni.</w:t>
      </w:r>
    </w:p>
    <w:p w:rsidR="00F80AB4" w:rsidRPr="00EB2BC7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 munkaszerződésben rögzíteni kell a munkáltató és a gyakornok támogatott projekt végrehajtására vonatkozó kötelezettségeiket. </w:t>
      </w:r>
    </w:p>
    <w:p w:rsidR="00F80AB4" w:rsidRPr="00EB2BC7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mu</w:t>
      </w:r>
      <w:r>
        <w:rPr>
          <w:rFonts w:ascii="Arial" w:hAnsi="Arial" w:cs="Arial"/>
        </w:rPr>
        <w:t>nkaszerződésben is fel kell tün</w:t>
      </w:r>
      <w:r w:rsidRPr="00EB2BC7">
        <w:rPr>
          <w:rFonts w:ascii="Arial" w:hAnsi="Arial" w:cs="Arial"/>
        </w:rPr>
        <w:t xml:space="preserve">tetni a támogatott projekthez kapcsolódó feladatokat </w:t>
      </w:r>
      <w:r w:rsidRPr="005D47A4">
        <w:rPr>
          <w:rFonts w:ascii="Arial" w:hAnsi="Arial" w:cs="Arial"/>
          <w:i/>
        </w:rPr>
        <w:t>(9 hónapos gyakornoki idő és legalább 4,5 hónapos továbbfoglalkoztatási időszak kitöltése és együttműködés a vállalati gyakornoki kapcsolattartóval)</w:t>
      </w:r>
    </w:p>
    <w:p w:rsidR="00F80AB4" w:rsidRPr="00EB2BC7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támogatás a foglalkoztatás első 9 hónapjára igényelhető.</w:t>
      </w:r>
    </w:p>
    <w:p w:rsidR="00F80AB4" w:rsidRPr="00EB2BC7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Amennyiben a projektidőszak alatt a gyakornok munkaviszonya a munkáltatón kívül álló ok miatt, pl. lakcímváltozás (azaz a munka törvénykönyvéről szóló 2012. évi I. törvény 78. § (1) bekezdése szerinti ok) miatt munkáltatói azonnali hatályú felmondással, vagy munkavállalói felmondással szűnik meg, a gyakornokra f</w:t>
      </w:r>
      <w:r w:rsidR="005D47A4">
        <w:rPr>
          <w:rFonts w:ascii="Arial" w:hAnsi="Arial" w:cs="Arial"/>
        </w:rPr>
        <w:t xml:space="preserve">ordított időarányos támogatás </w:t>
      </w:r>
      <w:r w:rsidRPr="00EB2BC7">
        <w:rPr>
          <w:rFonts w:ascii="Arial" w:hAnsi="Arial" w:cs="Arial"/>
        </w:rPr>
        <w:t>számolható</w:t>
      </w:r>
      <w:r w:rsidR="005D47A4">
        <w:rPr>
          <w:rFonts w:ascii="Arial" w:hAnsi="Arial" w:cs="Arial"/>
        </w:rPr>
        <w:t xml:space="preserve"> el</w:t>
      </w:r>
      <w:r w:rsidRPr="00EB2BC7">
        <w:rPr>
          <w:rFonts w:ascii="Arial" w:hAnsi="Arial" w:cs="Arial"/>
        </w:rPr>
        <w:t>.</w:t>
      </w:r>
    </w:p>
    <w:p w:rsidR="00F80AB4" w:rsidRPr="00EB2BC7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>A kötelező továbbfoglalkoztatási időszakban (+ 4,5 hónap) a gyakornok havi bruttó munkabére nem lehet kevesebb, mint a projektben elszámolt, támogatott munkabére.</w:t>
      </w:r>
    </w:p>
    <w:p w:rsidR="00F80AB4" w:rsidRPr="00EB2BC7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 foglalkoztatás ideje alatt (9 + 4,5 hónap) a munkaszerződésben vállalt bér nem csökkenthető. </w:t>
      </w:r>
    </w:p>
    <w:p w:rsidR="00F80AB4" w:rsidRDefault="00F80AB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 w:rsidRPr="00EB2BC7">
        <w:rPr>
          <w:rFonts w:ascii="Arial" w:hAnsi="Arial" w:cs="Arial"/>
        </w:rPr>
        <w:t xml:space="preserve">A támogatást igénylőnek a továbbfoglalkoztatás teljesülését legkésőbb a továbbfoglalkoztatási időszak lejártát követően kell igazolnia. </w:t>
      </w:r>
    </w:p>
    <w:p w:rsidR="00062998" w:rsidRPr="00062998" w:rsidRDefault="00062998" w:rsidP="00062998">
      <w:pPr>
        <w:spacing w:before="240" w:after="240"/>
        <w:jc w:val="both"/>
        <w:rPr>
          <w:rFonts w:ascii="Arial" w:hAnsi="Arial" w:cs="Arial"/>
          <w:b/>
          <w:i/>
        </w:rPr>
      </w:pPr>
      <w:r w:rsidRPr="00062998">
        <w:rPr>
          <w:rFonts w:ascii="Arial" w:hAnsi="Arial" w:cs="Arial"/>
          <w:b/>
          <w:i/>
        </w:rPr>
        <w:t>A gyakornokok foglalkoztatásához kapcsolódó egyéb szempontok: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>Egy gyakornok csak egyszer vonható be és egy támogatott projektben részesülhet támogatásban.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>Ha a támogatást igénylő már létrejött munkaviszonyra vonatkozóan nyújtja be a támogatási kérelmet, a munkaviszony kezdete legfeljebb 30 nappal előzheti meg a támogatási kérelem benyújtását. Ebben az esetben is feltétel, hogy a gyakornok regisztrálása az Ifjúsági Garancia programban megtörténjen.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>Amennyiben a támogatási kérelem benyújtásakor a gyakornokkal még nem áll fenn munkaviszony, azt a Támogatói Okirat kiállítását követő 60 napon belül létre kell hozni</w:t>
      </w:r>
      <w:r>
        <w:rPr>
          <w:rFonts w:ascii="Arial" w:hAnsi="Arial" w:cs="Arial"/>
          <w:i/>
        </w:rPr>
        <w:t xml:space="preserve">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lastRenderedPageBreak/>
        <w:t xml:space="preserve">Amennyiben a projektidőszak megkezdését követően, akár próbaidő alatt, a gyakornok munkaviszonya a projekt fizikai megvalósításának időtartama alatt megszűnik, és a munkaviszony megszűnését követő 45 napon belül a munkáltató új gyakornokot alkalmaz (maximum a támogatási időszak alatt 2 alkalommal történhet ilyen módosulás), akkor a projekt folyamatosnak tekinthető, a gyakornokra fordított időarányos támogatás elszámolható. Amennyiben a gyakornokcsere miatt a foglalkoztatás időszaka nem folytatólagosan történik 9 hónapon keresztül, úgy a projektmegvalósítás időtartama legfeljebb 15 hónap lehet.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Amennyiben a projektidőszak alatt a gyakornok munkaviszonya közös megegyezéssel vagy a munkáltató felmondása nyomán – ide értve a munka törvénykönyvéről szóló 2012. évi I. törvény 79. § (1) bekezdés b) pont szerinti, munkáltatói azonnali hatályú felmondást is - szűnik meg, akkor a gyakornokra fordított támogatás időarányos részét visszafizetési kötelezettség terheli.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 kedvezményezett az új gyakornok megtalálásával és bevonásával kapcsolatban a területileg illetékes szakképzési </w:t>
      </w:r>
      <w:proofErr w:type="gramStart"/>
      <w:r w:rsidRPr="00062998">
        <w:rPr>
          <w:rFonts w:ascii="Arial" w:hAnsi="Arial" w:cs="Arial"/>
          <w:i/>
        </w:rPr>
        <w:t>centrumho</w:t>
      </w:r>
      <w:r w:rsidR="005D47A4">
        <w:rPr>
          <w:rFonts w:ascii="Arial" w:hAnsi="Arial" w:cs="Arial"/>
          <w:i/>
        </w:rPr>
        <w:t>z</w:t>
      </w:r>
      <w:proofErr w:type="gramEnd"/>
      <w:r w:rsidRPr="00062998">
        <w:rPr>
          <w:rFonts w:ascii="Arial" w:hAnsi="Arial" w:cs="Arial"/>
          <w:i/>
        </w:rPr>
        <w:t xml:space="preserve"> mint a </w:t>
      </w:r>
      <w:proofErr w:type="spellStart"/>
      <w:r w:rsidRPr="00062998">
        <w:rPr>
          <w:rFonts w:ascii="Arial" w:hAnsi="Arial" w:cs="Arial"/>
          <w:i/>
        </w:rPr>
        <w:t>GINOP-5.2.5-16</w:t>
      </w:r>
      <w:proofErr w:type="spellEnd"/>
      <w:r w:rsidRPr="00062998">
        <w:rPr>
          <w:rFonts w:ascii="Arial" w:hAnsi="Arial" w:cs="Arial"/>
          <w:i/>
        </w:rPr>
        <w:t xml:space="preserve"> Gyakornoki program – támogató szolgáltatások c. kiemelt felhívás kedvezményezett konzorciumi partneréhez, és/vagy a területi</w:t>
      </w:r>
      <w:r w:rsidR="005D47A4">
        <w:rPr>
          <w:rFonts w:ascii="Arial" w:hAnsi="Arial" w:cs="Arial"/>
          <w:i/>
        </w:rPr>
        <w:t>leg illetékes Járási Hivatalhoz</w:t>
      </w:r>
      <w:r w:rsidRPr="00062998">
        <w:rPr>
          <w:rFonts w:ascii="Arial" w:hAnsi="Arial" w:cs="Arial"/>
          <w:i/>
        </w:rPr>
        <w:t xml:space="preserve"> mint az Ifjúsági Garancia Rendszert koordináló szervhez fordulhat segítségért.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Amennyiben a projektidőszak megkezdését követően a gyakornok munkaviszonya a projekt fizikai megvalósításának időtartama alatt megszűnik, és a munkaviszony megszűnését követő 45 napon belül a munkáltató új gyakornokot alkalmaz, akkor az új gyakornok csak a korábban alkalmazott gyakornok munkakörében foglalkoztatható vagy olyan hasonló munkakörben, amelynek betöltéséhez alátámaszthatóan alkalmasak a korábban beszerzett eszközök, immateriális javak.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 támogatást igénylőnek legkésőbb az előlegigényléskor, vagy egyszeri elszámolás esetén a záró kifizetés igénylésekor be kell nyújtania a Gyakornoki és kapcsolattartói összesítő nyilatkozatot.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 támogatási kérelemtől való – a támogatási összeget befolyásoló - </w:t>
      </w:r>
      <w:proofErr w:type="gramStart"/>
      <w:r w:rsidRPr="00062998">
        <w:rPr>
          <w:rFonts w:ascii="Arial" w:hAnsi="Arial" w:cs="Arial"/>
          <w:i/>
        </w:rPr>
        <w:t>eltérés(</w:t>
      </w:r>
      <w:proofErr w:type="gramEnd"/>
      <w:r w:rsidRPr="00062998">
        <w:rPr>
          <w:rFonts w:ascii="Arial" w:hAnsi="Arial" w:cs="Arial"/>
          <w:i/>
        </w:rPr>
        <w:t xml:space="preserve">eke)t a támogatást igénylőnek a változást követően azonnal, de legkésőbb a soron következő kifizetési igénylésben szükséges jeleznie, valamint a mellékletet ismételten benyújtania. Amennyiben a támogatást igénylő nem tesz eleget a fenti kötelezettségeinek a Támogató a támogatástól elállhat.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Az Elszámoló lapot a támogatást igénylőnek a </w:t>
      </w:r>
      <w:proofErr w:type="gramStart"/>
      <w:r w:rsidRPr="00062998">
        <w:rPr>
          <w:rFonts w:ascii="Arial" w:hAnsi="Arial" w:cs="Arial"/>
          <w:i/>
        </w:rPr>
        <w:t>gyakornok(</w:t>
      </w:r>
      <w:proofErr w:type="gramEnd"/>
      <w:r w:rsidRPr="00062998">
        <w:rPr>
          <w:rFonts w:ascii="Arial" w:hAnsi="Arial" w:cs="Arial"/>
          <w:i/>
        </w:rPr>
        <w:t xml:space="preserve">ok) személyi jellegű ráfordításával kapcsolatos támogatás elszámolást tartalmazó kifizetés igénylésekor be kell nyújtania.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 Támogatói Okirat kézhezvételétől számított 150 napon belül igazolnia kell a foglalkoztatottak számának nettó növekedését a felvételt megelőző tizenkét hónap átlagához viszonyítva (Nyilatkozat statisztikai létszám benyújtásával). A foglalkoztatottak számának nettó növekedése szempontjából figyelmen kívül kell hagyni azon álláshelyek megüresedését, amely önkéntes kilépés, a munkaképesség megváltozása, öregségi nyugdíjazás, önkéntes munkaidő-csökkentés vagy kötelességszegés miatti jogszerű elbocsátás miatt történik. Amennyiben a támogatást igénylő nem tesz eleget a fenti kötelezettségeinek a Támogató a támogatástól elállhat.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 támogatást igénylő vállalja, hogy adatot szolgáltat a területileg a projektmegvalósítás helyszínéhez legközelebbi, azonos régióban működő </w:t>
      </w:r>
      <w:r w:rsidRPr="00062998">
        <w:rPr>
          <w:rFonts w:ascii="Arial" w:hAnsi="Arial" w:cs="Arial"/>
          <w:i/>
        </w:rPr>
        <w:lastRenderedPageBreak/>
        <w:t xml:space="preserve">szakképzési centrum részére a gyakornokok számáról, személyéről, munkaköréről, béréről, a támogatott foglalkoztatás időtartamáról, és a továbbfoglalkoztatásról. </w:t>
      </w:r>
    </w:p>
    <w:p w:rsidR="00062998" w:rsidRDefault="005D47A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 támogatást igénylő 5 millió </w:t>
      </w:r>
      <w:proofErr w:type="gramStart"/>
      <w:r>
        <w:rPr>
          <w:rFonts w:ascii="Arial" w:hAnsi="Arial" w:cs="Arial"/>
          <w:i/>
        </w:rPr>
        <w:t>forint</w:t>
      </w:r>
      <w:r w:rsidR="00062998" w:rsidRPr="00062998">
        <w:rPr>
          <w:rFonts w:ascii="Arial" w:hAnsi="Arial" w:cs="Arial"/>
          <w:i/>
        </w:rPr>
        <w:t xml:space="preserve"> támogatási</w:t>
      </w:r>
      <w:proofErr w:type="gramEnd"/>
      <w:r w:rsidR="00062998" w:rsidRPr="00062998">
        <w:rPr>
          <w:rFonts w:ascii="Arial" w:hAnsi="Arial" w:cs="Arial"/>
          <w:i/>
        </w:rPr>
        <w:t xml:space="preserve"> összeg felett köteles a területileg illetékes szakképzési centrum által meghatározott személyes együttműködésre. Az együttműködést legalább két, személyes részvételt igénylő együttműködési alkalommal kell teljesítenie a támogatást igénylőnek.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 xml:space="preserve">A gyakornok és a vállalati gyakornoki kapcsolattartó, megváltozott munkaképességű gyakornok esetében a gyakornokot segítő személy foglalkoztatásának helyszíne ugyanaz a helyszín kell, hogy legyen. A munkaszerződésekben szükséges rögzíteni a munkavégzés helyét. </w:t>
      </w:r>
    </w:p>
    <w:p w:rsid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>Vis maior (30 napot meghaladó tartós betegállomány, munkavégzés egyéb 30 napon túli tartós, igazolt akadálya) esetében, amennyiben a gyakornokcserére biztosított legfeljebb két alkalom lehetőségeit a támogatott vállalkozás kimerítette, az Irányító Hatóság előzetes hozzájárulásával van mód a kieső gyakornok pótlására.</w:t>
      </w:r>
    </w:p>
    <w:p w:rsidR="00062998" w:rsidRPr="00062998" w:rsidRDefault="00062998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i/>
        </w:rPr>
        <w:t>A támogatást igénylő vállalja, hogy a gyakornokkal történő munkaviszony létrejöttéről a szakképzési centrumot 10 munkanapon belül elektronikus formában értesíti.</w:t>
      </w:r>
    </w:p>
    <w:p w:rsidR="00F80AB4" w:rsidRPr="00F72B90" w:rsidRDefault="00F80AB4" w:rsidP="00062998">
      <w:pPr>
        <w:spacing w:before="240" w:after="240"/>
        <w:jc w:val="both"/>
        <w:rPr>
          <w:rFonts w:ascii="Arial" w:hAnsi="Arial" w:cs="Arial"/>
          <w:b/>
          <w:u w:val="single"/>
        </w:rPr>
      </w:pPr>
      <w:r w:rsidRPr="00F72B90">
        <w:rPr>
          <w:rFonts w:ascii="Arial" w:hAnsi="Arial" w:cs="Arial"/>
          <w:b/>
          <w:u w:val="single"/>
        </w:rPr>
        <w:t>2. Adminisztrációs tevékenység</w:t>
      </w:r>
    </w:p>
    <w:p w:rsidR="00F80AB4" w:rsidRPr="00EB2BC7" w:rsidRDefault="005D47A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gramStart"/>
      <w:r>
        <w:rPr>
          <w:rFonts w:ascii="Arial" w:hAnsi="Arial" w:cs="Arial"/>
        </w:rPr>
        <w:t>g</w:t>
      </w:r>
      <w:r w:rsidR="00F80AB4" w:rsidRPr="00EB2BC7">
        <w:rPr>
          <w:rFonts w:ascii="Arial" w:hAnsi="Arial" w:cs="Arial"/>
        </w:rPr>
        <w:t>yakornok(</w:t>
      </w:r>
      <w:proofErr w:type="gramEnd"/>
      <w:r w:rsidR="00F80AB4" w:rsidRPr="00EB2BC7">
        <w:rPr>
          <w:rFonts w:ascii="Arial" w:hAnsi="Arial" w:cs="Arial"/>
        </w:rPr>
        <w:t xml:space="preserve">ok) foglalkoztatásával összefüggő adminisztratív feladatok ellátása </w:t>
      </w:r>
    </w:p>
    <w:p w:rsidR="00F80AB4" w:rsidRDefault="005D47A4" w:rsidP="003C0CE1">
      <w:pPr>
        <w:pStyle w:val="Listaszerbekezds"/>
        <w:numPr>
          <w:ilvl w:val="0"/>
          <w:numId w:val="6"/>
        </w:numPr>
        <w:spacing w:before="120" w:after="12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F80AB4" w:rsidRPr="00F80AB4">
        <w:rPr>
          <w:rFonts w:ascii="Arial" w:hAnsi="Arial" w:cs="Arial"/>
        </w:rPr>
        <w:t xml:space="preserve"> kötelezően előírt nyilvánosság, tájékoztatás</w:t>
      </w:r>
    </w:p>
    <w:p w:rsidR="00062998" w:rsidRPr="00062998" w:rsidRDefault="00062998" w:rsidP="00062998">
      <w:pPr>
        <w:pStyle w:val="Default"/>
        <w:spacing w:before="100" w:beforeAutospacing="1" w:after="120" w:line="276" w:lineRule="auto"/>
        <w:jc w:val="both"/>
        <w:rPr>
          <w:i/>
          <w:color w:val="auto"/>
          <w:sz w:val="22"/>
          <w:szCs w:val="22"/>
        </w:rPr>
      </w:pPr>
      <w:r w:rsidRPr="00062998">
        <w:rPr>
          <w:b/>
          <w:i/>
          <w:color w:val="auto"/>
          <w:sz w:val="22"/>
          <w:szCs w:val="22"/>
        </w:rPr>
        <w:t>A foglalkoztatás igazolására szolgáló dokumentumok:</w:t>
      </w:r>
      <w:r w:rsidRPr="00062998">
        <w:rPr>
          <w:i/>
          <w:color w:val="auto"/>
          <w:sz w:val="22"/>
          <w:szCs w:val="22"/>
        </w:rPr>
        <w:t xml:space="preserve"> </w:t>
      </w:r>
    </w:p>
    <w:p w:rsidR="00062998" w:rsidRDefault="00AE02E0" w:rsidP="003C0CE1">
      <w:pPr>
        <w:pStyle w:val="Default"/>
        <w:numPr>
          <w:ilvl w:val="0"/>
          <w:numId w:val="6"/>
        </w:numPr>
        <w:spacing w:before="120" w:after="120" w:line="276" w:lineRule="auto"/>
        <w:contextualSpacing/>
        <w:jc w:val="both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>A</w:t>
      </w:r>
      <w:r w:rsidR="00062998" w:rsidRPr="00062998">
        <w:rPr>
          <w:i/>
          <w:color w:val="auto"/>
          <w:sz w:val="22"/>
          <w:szCs w:val="22"/>
        </w:rPr>
        <w:t>láírt munkaszerződés és munkaköri leírás, amely t</w:t>
      </w:r>
      <w:r>
        <w:rPr>
          <w:i/>
          <w:color w:val="auto"/>
          <w:sz w:val="22"/>
          <w:szCs w:val="22"/>
        </w:rPr>
        <w:t>artalmazza a munkavégzés helyét</w:t>
      </w:r>
      <w:r w:rsidR="00062998" w:rsidRPr="00062998">
        <w:rPr>
          <w:i/>
          <w:color w:val="auto"/>
          <w:sz w:val="22"/>
          <w:szCs w:val="22"/>
        </w:rPr>
        <w:t xml:space="preserve"> </w:t>
      </w:r>
    </w:p>
    <w:p w:rsidR="00062998" w:rsidRDefault="00AE02E0" w:rsidP="003C0CE1">
      <w:pPr>
        <w:pStyle w:val="Default"/>
        <w:numPr>
          <w:ilvl w:val="0"/>
          <w:numId w:val="6"/>
        </w:numPr>
        <w:spacing w:before="120" w:after="120" w:line="276" w:lineRule="auto"/>
        <w:contextualSpacing/>
        <w:jc w:val="both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>A</w:t>
      </w:r>
      <w:r w:rsidR="00062998" w:rsidRPr="00062998">
        <w:rPr>
          <w:i/>
          <w:color w:val="auto"/>
          <w:sz w:val="22"/>
          <w:szCs w:val="22"/>
        </w:rPr>
        <w:t xml:space="preserve"> projektben foglalkoztatott munkavállalók a projekttel azonos megyében, vagy a megvalósítás helyszínéhez képest napi munkába járással elérhető távolságban lévő lakóhely vagy tartózkodási helyének</w:t>
      </w:r>
      <w:r>
        <w:rPr>
          <w:i/>
          <w:color w:val="auto"/>
          <w:sz w:val="22"/>
          <w:szCs w:val="22"/>
        </w:rPr>
        <w:t xml:space="preserve"> igazolása</w:t>
      </w:r>
    </w:p>
    <w:p w:rsidR="00062998" w:rsidRDefault="00AE02E0" w:rsidP="003C0CE1">
      <w:pPr>
        <w:pStyle w:val="Default"/>
        <w:numPr>
          <w:ilvl w:val="0"/>
          <w:numId w:val="6"/>
        </w:numPr>
        <w:spacing w:before="120" w:after="120" w:line="276" w:lineRule="auto"/>
        <w:contextualSpacing/>
        <w:jc w:val="both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>A</w:t>
      </w:r>
      <w:r w:rsidR="00062998" w:rsidRPr="00062998">
        <w:rPr>
          <w:i/>
          <w:color w:val="auto"/>
          <w:sz w:val="22"/>
          <w:szCs w:val="22"/>
        </w:rPr>
        <w:t xml:space="preserve"> munkába járás dokumentumainak, egyéb, a foglakoztatáshoz kapcsolódó személyi jellegű költségek felmerülésének igazolása </w:t>
      </w:r>
    </w:p>
    <w:p w:rsidR="00062998" w:rsidRPr="00062998" w:rsidRDefault="00AE02E0" w:rsidP="003C0CE1">
      <w:pPr>
        <w:pStyle w:val="Default"/>
        <w:numPr>
          <w:ilvl w:val="0"/>
          <w:numId w:val="6"/>
        </w:numPr>
        <w:spacing w:before="120" w:after="120" w:line="276" w:lineRule="auto"/>
        <w:contextualSpacing/>
        <w:jc w:val="both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>A</w:t>
      </w:r>
      <w:r w:rsidR="00062998" w:rsidRPr="00062998">
        <w:rPr>
          <w:i/>
          <w:color w:val="auto"/>
          <w:sz w:val="22"/>
          <w:szCs w:val="22"/>
        </w:rPr>
        <w:t xml:space="preserve"> munkahelyi beléptető, biztonsági rendszerek naplóinak/felvételeinek rendelkezésre állása</w:t>
      </w:r>
    </w:p>
    <w:p w:rsidR="00062998" w:rsidRDefault="00062998" w:rsidP="00AE02E0">
      <w:pPr>
        <w:pStyle w:val="Default"/>
        <w:spacing w:before="120" w:after="120" w:line="276" w:lineRule="auto"/>
        <w:ind w:left="360"/>
        <w:contextualSpacing/>
        <w:jc w:val="both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A felsorolt dokumentumoknak a </w:t>
      </w:r>
      <w:r w:rsidRPr="00062998">
        <w:rPr>
          <w:i/>
          <w:color w:val="auto"/>
          <w:sz w:val="22"/>
          <w:szCs w:val="22"/>
        </w:rPr>
        <w:t>projekt</w:t>
      </w:r>
      <w:r>
        <w:rPr>
          <w:i/>
          <w:color w:val="auto"/>
          <w:sz w:val="22"/>
          <w:szCs w:val="22"/>
        </w:rPr>
        <w:t xml:space="preserve"> tényleges megvalósításának helyszíné</w:t>
      </w:r>
      <w:r w:rsidRPr="00062998">
        <w:rPr>
          <w:i/>
          <w:color w:val="auto"/>
          <w:sz w:val="22"/>
          <w:szCs w:val="22"/>
        </w:rPr>
        <w:t>n rendelkezésre kell állnia.</w:t>
      </w:r>
    </w:p>
    <w:p w:rsidR="00062998" w:rsidRPr="00062998" w:rsidRDefault="00062998" w:rsidP="00AE02E0">
      <w:pPr>
        <w:pStyle w:val="Default"/>
        <w:spacing w:before="100" w:beforeAutospacing="1" w:after="120" w:line="276" w:lineRule="auto"/>
        <w:jc w:val="both"/>
        <w:rPr>
          <w:i/>
          <w:color w:val="auto"/>
          <w:sz w:val="22"/>
          <w:szCs w:val="22"/>
        </w:rPr>
      </w:pPr>
      <w:r w:rsidRPr="00062998">
        <w:rPr>
          <w:b/>
          <w:i/>
          <w:color w:val="auto"/>
          <w:sz w:val="22"/>
          <w:szCs w:val="22"/>
        </w:rPr>
        <w:t xml:space="preserve">Kötelező vállalás: </w:t>
      </w:r>
      <w:r w:rsidRPr="00062998">
        <w:rPr>
          <w:i/>
          <w:color w:val="auto"/>
          <w:sz w:val="22"/>
          <w:szCs w:val="22"/>
        </w:rPr>
        <w:t xml:space="preserve">A </w:t>
      </w:r>
      <w:proofErr w:type="gramStart"/>
      <w:r w:rsidRPr="00062998">
        <w:rPr>
          <w:i/>
          <w:color w:val="auto"/>
          <w:sz w:val="22"/>
          <w:szCs w:val="22"/>
        </w:rPr>
        <w:t>gyakornok(</w:t>
      </w:r>
      <w:proofErr w:type="gramEnd"/>
      <w:r w:rsidRPr="00062998">
        <w:rPr>
          <w:i/>
          <w:color w:val="auto"/>
          <w:sz w:val="22"/>
          <w:szCs w:val="22"/>
        </w:rPr>
        <w:t>ok) teljes</w:t>
      </w:r>
      <w:r>
        <w:rPr>
          <w:i/>
          <w:color w:val="auto"/>
          <w:sz w:val="22"/>
          <w:szCs w:val="22"/>
        </w:rPr>
        <w:t>ítményértékelése: legalább 1 db.</w:t>
      </w:r>
    </w:p>
    <w:p w:rsidR="00062998" w:rsidRPr="00062998" w:rsidRDefault="00062998" w:rsidP="00AE02E0">
      <w:pPr>
        <w:spacing w:before="100" w:beforeAutospacing="1" w:after="120"/>
        <w:jc w:val="both"/>
        <w:rPr>
          <w:rFonts w:ascii="Arial" w:hAnsi="Arial" w:cs="Arial"/>
          <w:i/>
        </w:rPr>
      </w:pPr>
      <w:r w:rsidRPr="00062998">
        <w:rPr>
          <w:rFonts w:ascii="Arial" w:hAnsi="Arial" w:cs="Arial"/>
          <w:b/>
          <w:i/>
        </w:rPr>
        <w:t>Indikátor:</w:t>
      </w:r>
      <w:r w:rsidRPr="00062998">
        <w:rPr>
          <w:rFonts w:ascii="Arial" w:hAnsi="Arial" w:cs="Arial"/>
          <w:i/>
        </w:rPr>
        <w:t xml:space="preserve"> A gyakornoki program eredményeként munkatapasztalatot szerző résztvevők száma (min. 1 fő)</w:t>
      </w:r>
    </w:p>
    <w:p w:rsidR="00C905D1" w:rsidRPr="00F72B90" w:rsidRDefault="00F80AB4" w:rsidP="0008261B">
      <w:pPr>
        <w:spacing w:before="240" w:after="240"/>
        <w:jc w:val="both"/>
        <w:rPr>
          <w:rFonts w:ascii="Arial" w:hAnsi="Arial" w:cs="Arial"/>
          <w:b/>
          <w:u w:val="single"/>
        </w:rPr>
      </w:pPr>
      <w:r w:rsidRPr="00F72B90">
        <w:rPr>
          <w:rFonts w:ascii="Arial" w:hAnsi="Arial" w:cs="Arial"/>
          <w:b/>
          <w:u w:val="single"/>
        </w:rPr>
        <w:t>3. Vállalati gyakornoki kapcsolattartói tevékenység:</w:t>
      </w:r>
    </w:p>
    <w:p w:rsidR="006519AE" w:rsidRDefault="00F80AB4" w:rsidP="0008261B">
      <w:pPr>
        <w:spacing w:before="100" w:beforeAutospacing="1" w:after="120"/>
        <w:jc w:val="both"/>
        <w:rPr>
          <w:rFonts w:ascii="Arial" w:hAnsi="Arial" w:cs="Arial"/>
        </w:rPr>
      </w:pPr>
      <w:r w:rsidRPr="00F80AB4">
        <w:rPr>
          <w:rFonts w:ascii="Arial" w:hAnsi="Arial" w:cs="Arial"/>
        </w:rPr>
        <w:t xml:space="preserve">A projekt megvalósítása során egy szakember kijelölése és foglalkoztatásának támogatása (aki lehet maga a vállalkozó vagy az alkalmazottja), aki vállalati gyakornoki kapcsolattartóként szakmai, segítő, értékelő, utógondozó, a kijelölt szakképzési centrummal kapcsolatot tartó, a gyakornoki foglalkoztatást dokumentáló (beszámoló, előrehaladási napló) és teljesítményértékelői szerepkört tölt be a fiatal mellett. </w:t>
      </w:r>
    </w:p>
    <w:p w:rsidR="0008261B" w:rsidRPr="0008261B" w:rsidRDefault="0008261B" w:rsidP="0008261B">
      <w:pPr>
        <w:spacing w:before="100" w:beforeAutospacing="1" w:after="120"/>
        <w:jc w:val="both"/>
        <w:rPr>
          <w:rFonts w:ascii="Arial" w:hAnsi="Arial" w:cs="Arial"/>
          <w:b/>
          <w:i/>
        </w:rPr>
      </w:pPr>
      <w:r w:rsidRPr="0008261B">
        <w:rPr>
          <w:rFonts w:ascii="Arial" w:hAnsi="Arial" w:cs="Arial"/>
          <w:b/>
          <w:i/>
        </w:rPr>
        <w:lastRenderedPageBreak/>
        <w:t>A vállalati gyakornoki kapcsolattartó tevékenységgel szembeni elvárások: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>A válla</w:t>
      </w:r>
      <w:r w:rsidR="00AE02E0">
        <w:rPr>
          <w:i/>
          <w:color w:val="auto"/>
          <w:sz w:val="22"/>
          <w:szCs w:val="22"/>
        </w:rPr>
        <w:t>lati gyakornoki kapcsolattartó</w:t>
      </w:r>
      <w:r w:rsidRPr="0008261B">
        <w:rPr>
          <w:i/>
          <w:color w:val="auto"/>
          <w:sz w:val="22"/>
          <w:szCs w:val="22"/>
        </w:rPr>
        <w:t xml:space="preserve"> </w:t>
      </w:r>
      <w:r w:rsidR="00AE02E0">
        <w:rPr>
          <w:i/>
          <w:color w:val="auto"/>
          <w:sz w:val="22"/>
          <w:szCs w:val="22"/>
        </w:rPr>
        <w:t xml:space="preserve">- </w:t>
      </w:r>
      <w:r w:rsidRPr="0008261B">
        <w:rPr>
          <w:i/>
          <w:color w:val="auto"/>
          <w:sz w:val="22"/>
          <w:szCs w:val="22"/>
        </w:rPr>
        <w:t xml:space="preserve">aki lehet maga a vállalkozó vagy az alkalmazottja </w:t>
      </w:r>
      <w:r w:rsidR="00AE02E0">
        <w:rPr>
          <w:i/>
          <w:color w:val="auto"/>
          <w:sz w:val="22"/>
          <w:szCs w:val="22"/>
        </w:rPr>
        <w:t xml:space="preserve">- </w:t>
      </w:r>
      <w:r w:rsidRPr="0008261B">
        <w:rPr>
          <w:i/>
          <w:color w:val="auto"/>
          <w:sz w:val="22"/>
          <w:szCs w:val="22"/>
        </w:rPr>
        <w:t xml:space="preserve">tekintetében feltétel, hogy legalább középfokú végzettséggel és legalább három év munkatapasztalattal rendelkező szakember legyen és a támogatási kérelem benyújtását megelőzően legalább egy éves munkaviszonnyal rendelkezzék a támogatást igénylő vállalkozásnál. 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 xml:space="preserve">1-3 gyakornok mellé egy vállalati gyakornoki kapcsolattartó, 4-6 gyakornok esetében legfeljebb két vállalati kapcsolattartó, 7-nél több gyakornok esetében legfeljebb három vállalati kapcsolattartó támogatható és számolható el. 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 xml:space="preserve">A vállalati gyakornoki kapcsolattartó feladata a gyakornok szakmai és munkahelyi beilleszkedésének segítése, munkájának, fejlődésének értékelése, előrehaladásának dokumentálása az előrehaladási naplóban. 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 xml:space="preserve">Egy vállalati gyakornoki kapcsolattartó egyszerre csak egy projekt megvalósításában vehet részt. 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 xml:space="preserve">A vállalati gyakornoki kapcsolattartó feladata, hogy a továbbfoglalkoztatási időszak </w:t>
      </w:r>
      <w:proofErr w:type="spellStart"/>
      <w:r w:rsidRPr="0008261B">
        <w:rPr>
          <w:i/>
          <w:color w:val="auto"/>
          <w:sz w:val="22"/>
          <w:szCs w:val="22"/>
        </w:rPr>
        <w:t>lezárultával</w:t>
      </w:r>
      <w:proofErr w:type="spellEnd"/>
      <w:r w:rsidRPr="0008261B">
        <w:rPr>
          <w:i/>
          <w:color w:val="auto"/>
          <w:sz w:val="22"/>
          <w:szCs w:val="22"/>
        </w:rPr>
        <w:t xml:space="preserve"> a támogatási időszakban értékelést adjon a gyakornok munkájáról a munkáltatóval egyeztetve, amely egyben referenciául szolgál (teljesítményértékelési dokumentum) a továbbfoglalkoztatást követő munkavállaláshoz is. 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 xml:space="preserve">A teljesítményértékelés kötelező vállalás, amelynek nem teljesítése a támogatástól való elállást vonhatja maga után. 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 xml:space="preserve">A vállalati gyakornoki kapcsolattartó köteles a megvalósítás során - beleértve a továbbfoglalkoztatási időszakot is - együttműködni a </w:t>
      </w:r>
      <w:proofErr w:type="spellStart"/>
      <w:r w:rsidRPr="0008261B">
        <w:rPr>
          <w:i/>
          <w:color w:val="auto"/>
          <w:sz w:val="22"/>
          <w:szCs w:val="22"/>
        </w:rPr>
        <w:t>GINOP-5.2.5-16</w:t>
      </w:r>
      <w:proofErr w:type="spellEnd"/>
      <w:r w:rsidRPr="0008261B">
        <w:rPr>
          <w:i/>
          <w:color w:val="auto"/>
          <w:sz w:val="22"/>
          <w:szCs w:val="22"/>
        </w:rPr>
        <w:t xml:space="preserve"> Gyakornoki program - támogató szolgáltatások c. kiemelt projektet végrehajtó, a támogatott projekt megvalósítási helyszíne szerinti területileg illetékes szakképzési centrummal, amely a konstrukcióhoz kapcsolódó, központi támogatási tevékenységet végez. 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>Az együttműködés keretében adatot kell szolgáltatni az illetékes szakképző centrumnak a gyakornok foglalkoztatásával, előrehaladásával kapcsolatban.</w:t>
      </w:r>
    </w:p>
    <w:p w:rsidR="0008261B" w:rsidRPr="0008261B" w:rsidRDefault="0008261B" w:rsidP="003C0CE1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 xml:space="preserve">A </w:t>
      </w:r>
      <w:proofErr w:type="gramStart"/>
      <w:r w:rsidRPr="0008261B">
        <w:rPr>
          <w:i/>
          <w:color w:val="auto"/>
          <w:sz w:val="22"/>
          <w:szCs w:val="22"/>
        </w:rPr>
        <w:t>gyakornok(</w:t>
      </w:r>
      <w:proofErr w:type="gramEnd"/>
      <w:r w:rsidRPr="0008261B">
        <w:rPr>
          <w:i/>
          <w:color w:val="auto"/>
          <w:sz w:val="22"/>
          <w:szCs w:val="22"/>
        </w:rPr>
        <w:t xml:space="preserve">ok) beilleszkedéséről előrehaladási naplót szükséges benyújtani a területileg illetékes szakképzési centrum, illetve a Támogató felé legkésőbb a foglalkoztatás megkezdését követő 5. hónap végéig, valamint a támogatott foglalkoztatási időszak lezárultát követő hónap végéig. </w:t>
      </w:r>
    </w:p>
    <w:p w:rsidR="000C79F5" w:rsidRPr="00DB7162" w:rsidRDefault="0008261B" w:rsidP="00DB7162">
      <w:pPr>
        <w:pStyle w:val="Default"/>
        <w:numPr>
          <w:ilvl w:val="0"/>
          <w:numId w:val="6"/>
        </w:numPr>
        <w:spacing w:before="120" w:after="120" w:line="276" w:lineRule="auto"/>
        <w:ind w:left="714" w:hanging="357"/>
        <w:contextualSpacing/>
        <w:jc w:val="both"/>
        <w:rPr>
          <w:i/>
          <w:color w:val="auto"/>
          <w:sz w:val="22"/>
          <w:szCs w:val="22"/>
        </w:rPr>
      </w:pPr>
      <w:r w:rsidRPr="0008261B">
        <w:rPr>
          <w:i/>
          <w:color w:val="auto"/>
          <w:sz w:val="22"/>
          <w:szCs w:val="22"/>
        </w:rPr>
        <w:t>Amennyiben a gyakornok megváltozott munkaképességű, és munkába járását, munkavégzését segítő személy támogatja, az előrehaladási napló részét képezi a segítő tevékenység dokumentálása</w:t>
      </w:r>
      <w:r w:rsidR="00AE02E0">
        <w:rPr>
          <w:i/>
          <w:color w:val="auto"/>
          <w:sz w:val="22"/>
          <w:szCs w:val="22"/>
        </w:rPr>
        <w:t xml:space="preserve"> is</w:t>
      </w:r>
      <w:r w:rsidRPr="0008261B">
        <w:rPr>
          <w:i/>
          <w:color w:val="auto"/>
          <w:sz w:val="22"/>
          <w:szCs w:val="22"/>
        </w:rPr>
        <w:t>.</w:t>
      </w:r>
    </w:p>
    <w:p w:rsidR="00F72B90" w:rsidRDefault="007D71A6" w:rsidP="0008261B">
      <w:pPr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A fentiek összegzéseként a felhívás indokoltságát alátámasztva megállapítható tehát, hogy a gyakornoki program a vállalkozás statisztikai létszámának növelésével együtt járó, azaz új státusz betöltését eredményező foglalkoztatás esetén egyrészt bér- és járuléktámogatást nyújt a vállalkozások számára a gyakornok foglalkoztatásához kapcsolódóan kilenc hónapon keresztül, másrészt lehetőséget teremt segítő vállalati gyakornoki kapcsolattartó tevékenység ellátására és szükség esetén az új munkahely tárgyi és infrastrukturális feltételeinek kialakítására is.</w:t>
      </w:r>
    </w:p>
    <w:p w:rsidR="00AE02E0" w:rsidRPr="000C79F5" w:rsidRDefault="00AE02E0" w:rsidP="0008261B">
      <w:pPr>
        <w:spacing w:before="100" w:beforeAutospacing="1" w:after="120"/>
        <w:jc w:val="both"/>
        <w:rPr>
          <w:rFonts w:ascii="Arial" w:hAnsi="Arial" w:cs="Arial"/>
          <w:sz w:val="20"/>
          <w:szCs w:val="20"/>
        </w:rPr>
      </w:pPr>
      <w:r w:rsidRPr="000C79F5">
        <w:rPr>
          <w:rFonts w:ascii="Arial" w:hAnsi="Arial" w:cs="Arial"/>
          <w:sz w:val="20"/>
          <w:szCs w:val="20"/>
        </w:rPr>
        <w:lastRenderedPageBreak/>
        <w:t xml:space="preserve">A Felhívás </w:t>
      </w:r>
      <w:r w:rsidR="000C79F5">
        <w:rPr>
          <w:rFonts w:ascii="Arial" w:hAnsi="Arial" w:cs="Arial"/>
          <w:sz w:val="20"/>
          <w:szCs w:val="20"/>
        </w:rPr>
        <w:t xml:space="preserve">teljes szövege </w:t>
      </w:r>
      <w:r w:rsidRPr="000C79F5">
        <w:rPr>
          <w:rFonts w:ascii="Arial" w:hAnsi="Arial" w:cs="Arial"/>
          <w:sz w:val="20"/>
          <w:szCs w:val="20"/>
        </w:rPr>
        <w:t xml:space="preserve">a </w:t>
      </w:r>
      <w:hyperlink r:id="rId8" w:history="1">
        <w:r w:rsidR="000C79F5" w:rsidRPr="000C79F5">
          <w:rPr>
            <w:rStyle w:val="Hiperhivatkozs"/>
            <w:rFonts w:ascii="Arial" w:hAnsi="Arial" w:cs="Arial"/>
            <w:sz w:val="20"/>
            <w:szCs w:val="20"/>
          </w:rPr>
          <w:t>https://www.palyazat.gov.hu/ginop-524-16-gyakornoki-program-plyakezdk-tmogatsra</w:t>
        </w:r>
      </w:hyperlink>
      <w:r w:rsidR="000C79F5" w:rsidRPr="000C79F5">
        <w:rPr>
          <w:rFonts w:ascii="Arial" w:hAnsi="Arial" w:cs="Arial"/>
          <w:sz w:val="20"/>
          <w:szCs w:val="20"/>
        </w:rPr>
        <w:t xml:space="preserve"> oldalon olvasható.</w:t>
      </w:r>
    </w:p>
    <w:sectPr w:rsidR="00AE02E0" w:rsidRPr="000C79F5" w:rsidSect="00BF65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C76" w:rsidRDefault="002E5C76" w:rsidP="00A71D04">
      <w:pPr>
        <w:spacing w:after="0" w:line="240" w:lineRule="auto"/>
      </w:pPr>
      <w:r>
        <w:separator/>
      </w:r>
    </w:p>
  </w:endnote>
  <w:endnote w:type="continuationSeparator" w:id="1">
    <w:p w:rsidR="002E5C76" w:rsidRDefault="002E5C76" w:rsidP="00A71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875" w:rsidRDefault="005D5875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csostblzat"/>
      <w:tblW w:w="9923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37"/>
      <w:gridCol w:w="5386"/>
    </w:tblGrid>
    <w:tr w:rsidR="00BF654B" w:rsidTr="007E5203">
      <w:trPr>
        <w:trHeight w:val="851"/>
      </w:trPr>
      <w:tc>
        <w:tcPr>
          <w:tcW w:w="4537" w:type="dxa"/>
          <w:vAlign w:val="center"/>
        </w:tcPr>
        <w:p w:rsidR="00BF654B" w:rsidRDefault="00BF654B" w:rsidP="00BF654B">
          <w:pPr>
            <w:pStyle w:val="llb"/>
            <w:jc w:val="center"/>
            <w:rPr>
              <w:sz w:val="14"/>
              <w:szCs w:val="14"/>
            </w:rPr>
          </w:pPr>
          <w:r w:rsidRPr="003240B9">
            <w:rPr>
              <w:rFonts w:ascii="Arial" w:hAnsi="Arial" w:cs="Arial"/>
              <w:noProof/>
              <w:sz w:val="16"/>
              <w:szCs w:val="16"/>
              <w:lang w:eastAsia="hu-HU"/>
            </w:rPr>
            <w:drawing>
              <wp:inline distT="0" distB="0" distL="0" distR="0">
                <wp:extent cx="1607127" cy="481965"/>
                <wp:effectExtent l="0" t="0" r="0" b="0"/>
                <wp:docPr id="1" name="Kép 1" descr="C:\Users\katus\AppData\Local\Microsoft\Windows\INetCache\Content.Outlook\LZJBRUYM\GYMSZC_logo_RGB_15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atus\AppData\Local\Microsoft\Windows\INetCache\Content.Outlook\LZJBRUYM\GYMSZC_logo_RGB_15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137" cy="51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Align w:val="center"/>
        </w:tcPr>
        <w:p w:rsidR="00BF654B" w:rsidRPr="00644597" w:rsidRDefault="00BF654B" w:rsidP="00BF654B">
          <w:pPr>
            <w:pStyle w:val="llb"/>
            <w:jc w:val="center"/>
          </w:pPr>
          <w:r>
            <w:rPr>
              <w:sz w:val="14"/>
              <w:szCs w:val="14"/>
            </w:rPr>
            <w:t xml:space="preserve">GINOP 5.2.5-16-2016-0001 | </w:t>
          </w:r>
          <w:r w:rsidRPr="00E03857">
            <w:rPr>
              <w:sz w:val="14"/>
              <w:szCs w:val="14"/>
            </w:rPr>
            <w:t>H-</w:t>
          </w:r>
          <w:r>
            <w:rPr>
              <w:sz w:val="14"/>
              <w:szCs w:val="14"/>
            </w:rPr>
            <w:t>9024Győr, Nádor tér 4. I. em. |</w:t>
          </w:r>
          <w:r w:rsidRPr="00E03857">
            <w:rPr>
              <w:sz w:val="14"/>
              <w:szCs w:val="14"/>
            </w:rPr>
            <w:t xml:space="preserve"> +36-</w:t>
          </w:r>
          <w:r>
            <w:rPr>
              <w:sz w:val="14"/>
              <w:szCs w:val="14"/>
            </w:rPr>
            <w:t>96</w:t>
          </w:r>
          <w:r w:rsidRPr="00E03857">
            <w:rPr>
              <w:sz w:val="14"/>
              <w:szCs w:val="14"/>
            </w:rPr>
            <w:t>-</w:t>
          </w:r>
          <w:r>
            <w:rPr>
              <w:sz w:val="14"/>
              <w:szCs w:val="14"/>
            </w:rPr>
            <w:t xml:space="preserve">519-516 | </w:t>
          </w:r>
          <w:hyperlink r:id="rId2" w:history="1">
            <w:r w:rsidRPr="008D5766">
              <w:rPr>
                <w:rStyle w:val="Hiperhivatkozs"/>
                <w:sz w:val="14"/>
                <w:szCs w:val="14"/>
              </w:rPr>
              <w:t>www.gymszc.hu</w:t>
            </w:r>
          </w:hyperlink>
        </w:p>
      </w:tc>
    </w:tr>
  </w:tbl>
  <w:p w:rsidR="00644597" w:rsidRPr="00BF654B" w:rsidRDefault="00644597" w:rsidP="00BF654B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csostblzat"/>
      <w:tblW w:w="9923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537"/>
      <w:gridCol w:w="5386"/>
    </w:tblGrid>
    <w:tr w:rsidR="00EA1D3A" w:rsidTr="007B01D8">
      <w:trPr>
        <w:trHeight w:val="851"/>
      </w:trPr>
      <w:tc>
        <w:tcPr>
          <w:tcW w:w="4537" w:type="dxa"/>
          <w:vAlign w:val="center"/>
        </w:tcPr>
        <w:p w:rsidR="00644597" w:rsidRDefault="003240B9" w:rsidP="007B01D8">
          <w:pPr>
            <w:pStyle w:val="llb"/>
            <w:jc w:val="center"/>
            <w:rPr>
              <w:sz w:val="14"/>
              <w:szCs w:val="14"/>
            </w:rPr>
          </w:pPr>
          <w:r w:rsidRPr="003240B9">
            <w:rPr>
              <w:rFonts w:ascii="Arial" w:hAnsi="Arial" w:cs="Arial"/>
              <w:noProof/>
              <w:sz w:val="16"/>
              <w:szCs w:val="16"/>
              <w:lang w:eastAsia="hu-HU"/>
            </w:rPr>
            <w:drawing>
              <wp:inline distT="0" distB="0" distL="0" distR="0">
                <wp:extent cx="1607127" cy="481965"/>
                <wp:effectExtent l="0" t="0" r="0" b="0"/>
                <wp:docPr id="48" name="Kép 48" descr="C:\Users\katus\AppData\Local\Microsoft\Windows\INetCache\Content.Outlook\LZJBRUYM\GYMSZC_logo_RGB_15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atus\AppData\Local\Microsoft\Windows\INetCache\Content.Outlook\LZJBRUYM\GYMSZC_logo_RGB_15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137" cy="51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Align w:val="center"/>
        </w:tcPr>
        <w:p w:rsidR="00644597" w:rsidRPr="00644597" w:rsidRDefault="00644597" w:rsidP="00644597">
          <w:pPr>
            <w:pStyle w:val="llb"/>
            <w:jc w:val="center"/>
          </w:pPr>
          <w:r>
            <w:rPr>
              <w:sz w:val="14"/>
              <w:szCs w:val="14"/>
            </w:rPr>
            <w:t>GINOP 5.2.5-16-2016-000</w:t>
          </w:r>
          <w:r w:rsidR="005D5875">
            <w:rPr>
              <w:sz w:val="14"/>
              <w:szCs w:val="14"/>
            </w:rPr>
            <w:t>0</w:t>
          </w:r>
          <w:bookmarkStart w:id="0" w:name="_GoBack"/>
          <w:bookmarkEnd w:id="0"/>
          <w:r>
            <w:rPr>
              <w:sz w:val="14"/>
              <w:szCs w:val="14"/>
            </w:rPr>
            <w:t xml:space="preserve">1 | </w:t>
          </w:r>
          <w:r w:rsidRPr="00E03857">
            <w:rPr>
              <w:sz w:val="14"/>
              <w:szCs w:val="14"/>
            </w:rPr>
            <w:t>H-</w:t>
          </w:r>
          <w:r>
            <w:rPr>
              <w:sz w:val="14"/>
              <w:szCs w:val="14"/>
            </w:rPr>
            <w:t>9024Győr, Nádor tér 4. I. em. |</w:t>
          </w:r>
          <w:r w:rsidRPr="00E03857">
            <w:rPr>
              <w:sz w:val="14"/>
              <w:szCs w:val="14"/>
            </w:rPr>
            <w:t xml:space="preserve"> +36-</w:t>
          </w:r>
          <w:r>
            <w:rPr>
              <w:sz w:val="14"/>
              <w:szCs w:val="14"/>
            </w:rPr>
            <w:t>96</w:t>
          </w:r>
          <w:r w:rsidRPr="00E03857">
            <w:rPr>
              <w:sz w:val="14"/>
              <w:szCs w:val="14"/>
            </w:rPr>
            <w:t>-</w:t>
          </w:r>
          <w:r>
            <w:rPr>
              <w:sz w:val="14"/>
              <w:szCs w:val="14"/>
            </w:rPr>
            <w:t xml:space="preserve">519-516 | </w:t>
          </w:r>
          <w:hyperlink r:id="rId2" w:history="1">
            <w:r w:rsidRPr="008D5766">
              <w:rPr>
                <w:rStyle w:val="Hiperhivatkozs"/>
                <w:sz w:val="14"/>
                <w:szCs w:val="14"/>
              </w:rPr>
              <w:t>www.gymszc.hu</w:t>
            </w:r>
          </w:hyperlink>
        </w:p>
      </w:tc>
    </w:tr>
  </w:tbl>
  <w:p w:rsidR="00644597" w:rsidRDefault="00644597" w:rsidP="00EA1D3A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C76" w:rsidRDefault="002E5C76" w:rsidP="00A71D04">
      <w:pPr>
        <w:spacing w:after="0" w:line="240" w:lineRule="auto"/>
      </w:pPr>
      <w:r>
        <w:separator/>
      </w:r>
    </w:p>
  </w:footnote>
  <w:footnote w:type="continuationSeparator" w:id="1">
    <w:p w:rsidR="002E5C76" w:rsidRDefault="002E5C76" w:rsidP="00A71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875" w:rsidRDefault="005D587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875" w:rsidRDefault="005D5875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597" w:rsidRPr="008B595B" w:rsidRDefault="00932573" w:rsidP="00562CC8">
    <w:pPr>
      <w:pStyle w:val="lfej"/>
      <w:tabs>
        <w:tab w:val="clear" w:pos="4536"/>
        <w:tab w:val="clear" w:pos="9072"/>
        <w:tab w:val="center" w:pos="2595"/>
      </w:tabs>
      <w:rPr>
        <w:rFonts w:ascii="Arial" w:hAnsi="Arial" w:cs="Arial"/>
      </w:rPr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-449579</wp:posOffset>
          </wp:positionV>
          <wp:extent cx="2975263" cy="2056432"/>
          <wp:effectExtent l="0" t="0" r="0" b="0"/>
          <wp:wrapNone/>
          <wp:docPr id="4" name="Kép 3" descr="infoblokk_kedv_final_felso_cmyk_ESZA_üreshátté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blokk_kedv_final_felso_cmyk_ESZA_üreshátté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5263" cy="2056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2CC8" w:rsidRPr="008B595B">
      <w:rPr>
        <w:rFonts w:ascii="Arial" w:hAnsi="Arial" w:cs="Arial"/>
        <w:noProof/>
        <w:sz w:val="18"/>
        <w:szCs w:val="18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-214745</wp:posOffset>
          </wp:positionH>
          <wp:positionV relativeFrom="paragraph">
            <wp:posOffset>-251922</wp:posOffset>
          </wp:positionV>
          <wp:extent cx="1752600" cy="861060"/>
          <wp:effectExtent l="0" t="0" r="0" b="0"/>
          <wp:wrapNone/>
          <wp:docPr id="8" name="Kép 8" descr="Leírás: NM_miniszter_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NM_miniszter_201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44597" w:rsidRPr="008B595B">
      <w:rPr>
        <w:rFonts w:ascii="Arial" w:hAnsi="Arial" w:cs="Arial"/>
      </w:rPr>
      <w:tab/>
    </w:r>
  </w:p>
  <w:p w:rsidR="00644597" w:rsidRDefault="00644597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826F1"/>
    <w:multiLevelType w:val="hybridMultilevel"/>
    <w:tmpl w:val="27BCA382"/>
    <w:lvl w:ilvl="0" w:tplc="B4829606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05133AC"/>
    <w:multiLevelType w:val="hybridMultilevel"/>
    <w:tmpl w:val="6F0CBF40"/>
    <w:lvl w:ilvl="0" w:tplc="B482960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643A49"/>
    <w:multiLevelType w:val="hybridMultilevel"/>
    <w:tmpl w:val="84AE6B3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9541EF"/>
    <w:multiLevelType w:val="hybridMultilevel"/>
    <w:tmpl w:val="51D6DE4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A2BBB"/>
    <w:multiLevelType w:val="hybridMultilevel"/>
    <w:tmpl w:val="D6E0EB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24C92"/>
    <w:multiLevelType w:val="hybridMultilevel"/>
    <w:tmpl w:val="05946EA8"/>
    <w:lvl w:ilvl="0" w:tplc="B482960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60419E"/>
    <w:rsid w:val="00034D25"/>
    <w:rsid w:val="00062998"/>
    <w:rsid w:val="0008261B"/>
    <w:rsid w:val="00092D6E"/>
    <w:rsid w:val="000C79F5"/>
    <w:rsid w:val="001128D6"/>
    <w:rsid w:val="00162711"/>
    <w:rsid w:val="001902EA"/>
    <w:rsid w:val="001E51CF"/>
    <w:rsid w:val="001F33D4"/>
    <w:rsid w:val="00266349"/>
    <w:rsid w:val="00287991"/>
    <w:rsid w:val="00294839"/>
    <w:rsid w:val="002B0371"/>
    <w:rsid w:val="002B633E"/>
    <w:rsid w:val="002C2B0B"/>
    <w:rsid w:val="002E5C76"/>
    <w:rsid w:val="002F0539"/>
    <w:rsid w:val="003057BC"/>
    <w:rsid w:val="003240B9"/>
    <w:rsid w:val="00361354"/>
    <w:rsid w:val="00394B7A"/>
    <w:rsid w:val="00397853"/>
    <w:rsid w:val="003C0CE1"/>
    <w:rsid w:val="003C407C"/>
    <w:rsid w:val="003D242D"/>
    <w:rsid w:val="003E435E"/>
    <w:rsid w:val="003E5F10"/>
    <w:rsid w:val="00406ED4"/>
    <w:rsid w:val="00413658"/>
    <w:rsid w:val="00481153"/>
    <w:rsid w:val="00493377"/>
    <w:rsid w:val="00553B28"/>
    <w:rsid w:val="00557705"/>
    <w:rsid w:val="00562CC8"/>
    <w:rsid w:val="005D01CA"/>
    <w:rsid w:val="005D314F"/>
    <w:rsid w:val="005D47A4"/>
    <w:rsid w:val="005D5875"/>
    <w:rsid w:val="0060419E"/>
    <w:rsid w:val="00604C09"/>
    <w:rsid w:val="00624F73"/>
    <w:rsid w:val="00637C58"/>
    <w:rsid w:val="00644597"/>
    <w:rsid w:val="006519AE"/>
    <w:rsid w:val="006702B4"/>
    <w:rsid w:val="00697FE0"/>
    <w:rsid w:val="006C3402"/>
    <w:rsid w:val="00706967"/>
    <w:rsid w:val="0071530B"/>
    <w:rsid w:val="0074036B"/>
    <w:rsid w:val="0075771C"/>
    <w:rsid w:val="007B01D8"/>
    <w:rsid w:val="007B3409"/>
    <w:rsid w:val="007C1214"/>
    <w:rsid w:val="007D71A6"/>
    <w:rsid w:val="007F539D"/>
    <w:rsid w:val="00805F2C"/>
    <w:rsid w:val="008632AF"/>
    <w:rsid w:val="00881EC0"/>
    <w:rsid w:val="008E44BB"/>
    <w:rsid w:val="008F65E9"/>
    <w:rsid w:val="00906B41"/>
    <w:rsid w:val="00932573"/>
    <w:rsid w:val="00942AE0"/>
    <w:rsid w:val="00962753"/>
    <w:rsid w:val="009E2E49"/>
    <w:rsid w:val="009E3A27"/>
    <w:rsid w:val="009E4473"/>
    <w:rsid w:val="00A20E4C"/>
    <w:rsid w:val="00A46192"/>
    <w:rsid w:val="00A71D04"/>
    <w:rsid w:val="00AB6CEB"/>
    <w:rsid w:val="00AC1DDB"/>
    <w:rsid w:val="00AE02E0"/>
    <w:rsid w:val="00B84C46"/>
    <w:rsid w:val="00BC25A3"/>
    <w:rsid w:val="00BD501D"/>
    <w:rsid w:val="00BF654B"/>
    <w:rsid w:val="00C009BA"/>
    <w:rsid w:val="00C61BC9"/>
    <w:rsid w:val="00C905D1"/>
    <w:rsid w:val="00D32BDB"/>
    <w:rsid w:val="00D362EE"/>
    <w:rsid w:val="00D43099"/>
    <w:rsid w:val="00DB7162"/>
    <w:rsid w:val="00DF165A"/>
    <w:rsid w:val="00E53EA5"/>
    <w:rsid w:val="00EA1D3A"/>
    <w:rsid w:val="00EC06F7"/>
    <w:rsid w:val="00F4420A"/>
    <w:rsid w:val="00F620B1"/>
    <w:rsid w:val="00F6625E"/>
    <w:rsid w:val="00F72B90"/>
    <w:rsid w:val="00F80AB4"/>
    <w:rsid w:val="00F972B5"/>
    <w:rsid w:val="00FE2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613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3613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36135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C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2B0B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2C2B0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C2B0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C2B0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C2B0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C2B0B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A71D04"/>
    <w:pPr>
      <w:spacing w:after="0" w:line="240" w:lineRule="auto"/>
    </w:pPr>
  </w:style>
  <w:style w:type="paragraph" w:styleId="lfej">
    <w:name w:val="header"/>
    <w:basedOn w:val="Norml"/>
    <w:link w:val="lfejChar"/>
    <w:unhideWhenUsed/>
    <w:rsid w:val="00A71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A71D04"/>
  </w:style>
  <w:style w:type="paragraph" w:styleId="llb">
    <w:name w:val="footer"/>
    <w:basedOn w:val="Norml"/>
    <w:link w:val="llbChar"/>
    <w:uiPriority w:val="99"/>
    <w:unhideWhenUsed/>
    <w:rsid w:val="00A71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71D04"/>
  </w:style>
  <w:style w:type="character" w:styleId="Hiperhivatkozs">
    <w:name w:val="Hyperlink"/>
    <w:basedOn w:val="Bekezdsalapbettpusa"/>
    <w:rsid w:val="00A71D04"/>
    <w:rPr>
      <w:color w:val="0000FF"/>
      <w:u w:val="single"/>
    </w:rPr>
  </w:style>
  <w:style w:type="table" w:styleId="Rcsostblzat">
    <w:name w:val="Table Grid"/>
    <w:basedOn w:val="Normltblzat"/>
    <w:uiPriority w:val="59"/>
    <w:rsid w:val="00644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zvegtrzs2">
    <w:name w:val="Szövegtörzs (2)_"/>
    <w:basedOn w:val="Bekezdsalapbettpusa"/>
    <w:link w:val="Szvegtrzs20"/>
    <w:rsid w:val="003C407C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3C407C"/>
    <w:pPr>
      <w:widowControl w:val="0"/>
      <w:shd w:val="clear" w:color="auto" w:fill="FFFFFF"/>
      <w:spacing w:after="240" w:line="264" w:lineRule="exact"/>
      <w:ind w:hanging="860"/>
      <w:jc w:val="both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lyazat.gov.hu/ginop-524-16-gyakornoki-program-plyakezdk-tmogatsr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mszc.hu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mszc.hu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44E0F-1C5F-4B9A-A761-5792BC7C9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2477</Words>
  <Characters>17094</Characters>
  <Application>Microsoft Office Word</Application>
  <DocSecurity>0</DocSecurity>
  <Lines>142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tanulo</cp:lastModifiedBy>
  <cp:revision>15</cp:revision>
  <cp:lastPrinted>2016-05-03T07:34:00Z</cp:lastPrinted>
  <dcterms:created xsi:type="dcterms:W3CDTF">2016-05-02T11:47:00Z</dcterms:created>
  <dcterms:modified xsi:type="dcterms:W3CDTF">2016-05-03T07:36:00Z</dcterms:modified>
</cp:coreProperties>
</file>